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C63" w:rsidRDefault="00231C63">
      <w:pPr>
        <w:pStyle w:val="ConsPlusNormal"/>
        <w:jc w:val="both"/>
        <w:outlineLvl w:val="0"/>
      </w:pPr>
    </w:p>
    <w:p w:rsidR="00231C63" w:rsidRDefault="00231C63">
      <w:pPr>
        <w:pStyle w:val="ConsPlusNormal"/>
        <w:jc w:val="both"/>
        <w:outlineLvl w:val="0"/>
      </w:pPr>
    </w:p>
    <w:p w:rsidR="00231C63" w:rsidRPr="00231C63" w:rsidRDefault="00231C6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МИНИСТЕРСТВО ФИНАНСОВ РОССИЙСКОЙ ФЕДЕРАЦИИ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N 02-06-07/103996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ФЕДЕРАЛЬНОЕ КАЗНАЧЕЙСТВО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N 07-04-05/02-29166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ПИСЬМО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от 31 декабря 2019 года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О СОСТАВЛЕНИИ И ПРЕДСТАВЛЕНИИ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ГОДОВОЙ БЮДЖЕТНОЙ ОТЧЕТНОСТИ, КОНСОЛИДИРОВАННОЙ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БУХГАЛТЕРСКОЙ ОТЧЕТНОСТИ ГОСУДАРСТВЕННЫХ (МУНИЦИПАЛЬНЫХ)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БЮДЖЕТНЫХ И АВТОНОМНЫХ УЧРЕЖДЕНИЙ ФИНАНСОВЫМИ ОРГАНАМИ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СУБЪЕКТОВ РОССИЙСКОЙ ФЕДЕРАЦИИ И ОРГАНАМИ УПРАВЛЕНИЯ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ГОСУДАРСТВЕННЫМИ ВНЕБЮДЖЕТНЫМИ ФОНДАМИ ЗА 2019 ГОД</w:t>
      </w:r>
    </w:p>
    <w:p w:rsidR="00231C63" w:rsidRPr="00231C63" w:rsidRDefault="00231C63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31C63" w:rsidRPr="00231C6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31C63" w:rsidRPr="00231C63" w:rsidRDefault="00231C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C6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231C63" w:rsidRPr="00231C63" w:rsidRDefault="00231C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C6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(с изм., внесенными </w:t>
            </w:r>
            <w:hyperlink r:id="rId4" w:history="1">
              <w:r w:rsidRPr="00231C6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письмом</w:t>
              </w:r>
            </w:hyperlink>
            <w:r w:rsidRPr="00231C6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Минфина России N 02-06-07/12292,</w:t>
            </w:r>
          </w:p>
          <w:p w:rsidR="00231C63" w:rsidRPr="00231C63" w:rsidRDefault="00231C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C6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Казначейства России N 07-04-05/02-3451 от 20.02.2020)</w:t>
            </w:r>
          </w:p>
        </w:tc>
      </w:tr>
    </w:tbl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Составление финансовыми органами субъектов Российской Федерации (далее - финансовые органы), органами управления государственными внебюджетными фондами Российской Федерации (далее - органы управления ГВБФ РФ) бюджетной отчетности, а также консолидированной бухгалтерской (финансовой) отчетности бюджетных и автономных учреждений за 2019 год и представление указанной отчетности в Межрегиональное операционное управление Федерального казначейства (далее - МОУ ФК) осуществляется в соответствии с требованиями: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Инструкции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N 191н в редакции приказов Министерства финансов Российской Федерации: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от 28.02.2019 N 31н "О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>28 декабря 2010 г. N 191н",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от 16.05.2019 N 72н "О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191н",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от 20.08.2019 N 131н "О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191н";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Инструкции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Минфина России от 25.03.2011 N 33н (далее - Инструкция N 33н) в редакции приказов Министерства финансов Российской Федерации: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от 28.02.2019 N 32н "О внесении изменений в Инструкцию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 марта 2011 г. N 33н",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от 16.05.2019 N 73н "О внесении изменений в Инструкцию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 марта 2011 г. N 33н";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от 16.10.2019 N 166н "О внесении изменений в приказ Министерства финансов Российской Федерации от 25 марта 2011 г. N 33н "Об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учреждений", и признании утратившим силу приказа Министерства финансов Российской Федерации от 12 мая 2016 г. N 60н "Об утверждении дополнительных форм годовой и квартальной бухгалтерской отчетности, представляемой федеральными государственными бюджетными и автономными учреждениями, и Инструкции о порядке их составления и представления".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Раскрытие данных в бюджетной (бухгалтерской) отчетности в 2019 году осуществляется по действующей бюджетной классификации с учетом </w:t>
      </w:r>
      <w:hyperlink r:id="rId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порядка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формирования и применения кодов бюджетной классификации Российской Федерации, их структуры, принципов назначения, кодов составных частей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бюджетной классификации Российской Федерации, утвержденного приказом Министерства финансов Российской Федерации от 08.06.2018 N 132н "О Порядке формирования и применения кодов бюджетной классификации Российской Федерации, их структуре и принципах назначения" (с учетом изменений, внесенных приказами Минфина России от 06.03.2019 N 36н, от 22.05.2019 N 76н, от 25.06.2019 N 103н, от 04.09.2019 N 143н, от 25.11.2019 N 197н) (далее - Порядок 132н), а также </w:t>
      </w:r>
      <w:hyperlink r:id="rId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правил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применения кодов классификации операций сектора государственного управления, утвержденных приказом Министерства финансов Российской Федерации от 29.11.2017 N 209н (с учетом изменений, внесенных приказом Минфина России от 13.05.2019 N 69н) (далее - Порядок применения КОСГУ).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В случае заключения в декабре 2019 года соглашений на предоставление межбюджетного трансферта на 2020 - 2022 гг. (признание в бюджетном учете доходов будущих периодов по доходам от межбюджетных трансфертов, предоставляемых с условиями при передаче активов, по факту возникновения права на их получение) с учетом </w:t>
      </w:r>
      <w:hyperlink r:id="rId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порядка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формирования и применения кодов бюджетной классификации Российской Федерации, их структуры и принципов назначения, утвержденного приказом Министерства финансов Российской Федерации от 06.06.2019 N 85н (в редакции приказов Министерства финансов Российской Федерации от 17.09.2019 N 148н, от 29.11.2019 N 206н) (далее - Порядок N 85н) раскрытие в бюджетной (бухгалтерской) отчетности информации по таким фактам хозяйственной жизни осуществляется с применением </w:t>
      </w:r>
      <w:hyperlink r:id="rId1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Порядка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N 85н и </w:t>
      </w:r>
      <w:hyperlink r:id="rId1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правил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применения кодов классификации операций сектора государственного управления, утвержденных приказом Министерства финансов Российской Федерации от 29.11.2017 N 209н (с учетом изменений, внесенных приказом Минфина России от 13.05.2019 N 69н).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Сроки представления бюджетной (бухгалтерской) отчетности финансовыми органами установлены </w:t>
      </w:r>
      <w:hyperlink r:id="rId1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пунктом 298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раздела IX Инструкции N 391н, сроки представления бюджетной (бухгалтерской) отчетности органы управления ГВФ установлены </w:t>
      </w:r>
      <w:hyperlink r:id="rId1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пунктом 295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раздела VIII Инструкции N 191н.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Бюджетная отчетность финансовых органов и органов управления ГВБФ РФ, консолидированная бухгалтерская (финансовая) отчетность бюджетных и автономных учреждений представляется с учетом всех уточнений (корректировок) по операциям исполнения бюджетов (по операциям исполнения планов финансово-хозяйственной деятельности учреждений) за 2019 год, в том числе по взаимосвязанным консолидируемым показателям, в частности, по переданным (полученным) межбюджетным трансфертам (субсидиям из бюджетов) и другим операциям, связанным с образованием невыясненных поступлений.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Для составления достоверной отчетности об исполнении консолидированного бюджета субъекта Российской Федерации и бюджета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>территориального государственного внебюджетного фонда необходимо организовать работу с территориальными органами Федерального казначейства (далее - ТОФК) и администраторами доходов бюджета по оперативному уточнению платежей на соответствующие коды бюджетной классификации Российской Федерации, в части платежей, перечисленных в виде межбюджетных трансфертов и зачисленных на код доходов бюджетной классификации Российской Федерации "Невыясненные поступления".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Представление отчетности за 2019 год осуществляется в следующем порядке.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Представление бюджетной отчетности об исполнении бюджета государственного внебюджетного фонда Российской Федерации, об исполнении консолидированного бюджета субъекта Российской Федерации и бюджета территориального государственного внебюджетного фонда, с представлением консолидированной бухгалтерской (финансовой) отчетности в МОУ ФК осуществляется в подсистеме учета и отчетности интегрированной системы управления государственными финансами "Электронный бюджет".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В целях предварительной выверки показателей бюджетной отчетности и консолидированной бухгалтерской (финансовой) отчетности бюджетных (автономных) учреждений на соответствие требованиям к ее составлению и представлению может быть направлена по согласованию с куратором Отдела консолидированной, бюджетной и бухгалтерской отчетности МОУ ФК ранее установленного срока ее представления.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Органами управления ГВБФ РФ в составе консолидированной бюджетной отчетности в МОУ ФК не представляются: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Отчет о бюджетных обязательствах </w:t>
      </w:r>
      <w:hyperlink r:id="rId1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0503128)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в составе Пояснительной записки </w:t>
      </w:r>
      <w:hyperlink r:id="rId1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Таблицы N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- </w:t>
      </w:r>
      <w:hyperlink r:id="rId1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 результатах деятельности </w:t>
      </w:r>
      <w:hyperlink r:id="rId1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0503162)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об исполнении мероприятий в рамках целевых программ </w:t>
      </w:r>
      <w:hyperlink r:id="rId1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0503166)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 целевых иностранных кредитах </w:t>
      </w:r>
      <w:hyperlink r:id="rId2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0503167)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 государственном (муниципальном) долге, предоставленных бюджетных кредитах </w:t>
      </w:r>
      <w:hyperlink r:id="rId2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0503172)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 принятых и неисполненных обязательствах получателя бюджетных средств </w:t>
      </w:r>
      <w:hyperlink r:id="rId2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0503175)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об остатках денежных средств на счетах получателя бюджетных средств </w:t>
      </w:r>
      <w:hyperlink r:id="rId2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0503178)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об исполнении судебных решений по денежным обязательствам бюджета </w:t>
      </w:r>
      <w:hyperlink r:id="rId2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0503296)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в составе консолидированной (финансовой) отчетности бюджетных (автономных) учреждений, предоставляемой одновременно с бюджетной отчетностью: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сводный Отчет об обязательствах учреждения </w:t>
      </w:r>
      <w:hyperlink r:id="rId2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0503738)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в составе сводной Пояснительной записки </w:t>
      </w:r>
      <w:hyperlink r:id="rId2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Таблицы N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- </w:t>
      </w:r>
      <w:hyperlink r:id="rId2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 количестве обособленных подразделений </w:t>
      </w:r>
      <w:hyperlink r:id="rId3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0503761)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об исполнении мероприятий в рамках субсидий на иные цели и на цели осуществления капитальных вложений </w:t>
      </w:r>
      <w:hyperlink r:id="rId3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0503766)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об использовании целевых иностранных кредитов </w:t>
      </w:r>
      <w:hyperlink r:id="rId3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0503767)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 принятых и неисполненных обязательствах </w:t>
      </w:r>
      <w:hyperlink r:id="rId3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0503775)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об исполнении судебных решений по денежным обязательствам учреждения </w:t>
      </w:r>
      <w:hyperlink r:id="rId3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0503295)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Финансовыми органами при составлении консолидированной бухгалтерской (финансовой) отчетности бюджетных (автономных) учреждений, представляемой одновременно с бюджетной отчетностью об исполнении консолидированного бюджета субъекта Российской Федерации и территориального государственного внебюджетного фонда, не формируются и в МОУ ФК не представляются: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сводный Отчет об обязательствах учреждения </w:t>
      </w:r>
      <w:hyperlink r:id="rId3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0503738)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в составе Пояснительной записки </w:t>
      </w:r>
      <w:hyperlink r:id="rId3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Таблицы N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- </w:t>
      </w:r>
      <w:hyperlink r:id="rId3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 количестве обособленных подразделений </w:t>
      </w:r>
      <w:hyperlink r:id="rId4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0503761)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об исполнении мероприятий в рамках субсидий на иные цели и на цели осуществления капитальных вложений </w:t>
      </w:r>
      <w:hyperlink r:id="rId4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0503766)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об использовании целевых иностранных кредитов </w:t>
      </w:r>
      <w:hyperlink r:id="rId4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0503767)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 принятых и неисполненных обязательствах </w:t>
      </w:r>
      <w:hyperlink r:id="rId4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0503775)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 об исполнении судебных решений по денежным обязательствам учреждения </w:t>
      </w:r>
      <w:hyperlink r:id="rId4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0503295)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Сводный </w:t>
      </w:r>
      <w:hyperlink r:id="rId4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Отчет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об обязательствах учреждения, содержащий данные о принятии и исполнении учреждением обязательств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(Отчет - (ф. 0503738-НП) на 01.01.2020 представляется финансовыми органами, органами управления ГВБФ РФ в срок до 14 февраля 2020 года.</w:t>
      </w: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231C63" w:rsidRPr="00231C63" w:rsidRDefault="00231C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Министра финансов</w:t>
      </w:r>
    </w:p>
    <w:p w:rsidR="00231C63" w:rsidRPr="00231C63" w:rsidRDefault="00231C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231C63" w:rsidRPr="00231C63" w:rsidRDefault="00231C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Т.Г.НЕСТЕРЕНКО</w:t>
      </w: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231C63" w:rsidRPr="00231C63" w:rsidRDefault="00231C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Федерального казначейства</w:t>
      </w:r>
    </w:p>
    <w:p w:rsidR="00231C63" w:rsidRPr="00231C63" w:rsidRDefault="00231C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Р.Е.АРТЮХИН</w:t>
      </w: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Приложение</w:t>
      </w:r>
    </w:p>
    <w:p w:rsidR="00231C63" w:rsidRPr="00231C63" w:rsidRDefault="00231C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к письму Министерства финансов</w:t>
      </w:r>
    </w:p>
    <w:p w:rsidR="00231C63" w:rsidRPr="00231C63" w:rsidRDefault="00231C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231C63" w:rsidRPr="00231C63" w:rsidRDefault="00231C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и Федерального казначейства</w:t>
      </w:r>
    </w:p>
    <w:p w:rsidR="00231C63" w:rsidRPr="00231C63" w:rsidRDefault="00231C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от 31.12.2019 N 02-06-07/103996</w:t>
      </w:r>
    </w:p>
    <w:p w:rsidR="00231C63" w:rsidRPr="00231C63" w:rsidRDefault="00231C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N 07-04-05/02-29166</w:t>
      </w: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СОСТАВЛЕНИЕ И ПРЕДСТАВЛЕНИЕ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БЮДЖЕТНОЙ ОТЧЕТНОСТИ ОБ ИСПОЛНЕНИИ КОНСОЛИДИРОВАННОГО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БЮДЖЕТА СУБЪЕКТА РОССИЙСКОЙ ФЕДЕРАЦИИ И БЮДЖЕТА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ТЕРРИТОРИАЛЬНОГО ГОСУДАРСТВЕННОГО ВНЕБЮДЖЕТНОГО ФОНДА,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БЮДЖЕТНОЙ ОТЧЕТНОСТИ ОБ ИСПОЛНЕНИИ БЮДЖЕТА ГОСУДАРСТВЕННОГО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ВНЕБЮДЖЕТНОГО ФОНДА РОССИЙСКОЙ ФЕДЕРАЦИИ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И КОНСОЛИДИРОВАННОЙ ГОДОВОЙ БУХГАЛТЕРСКОЙ (ФИНАНСОВОЙ)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ОТЧЕТНОСТИ ГОСУДАРСТВЕННЫХ (МУНИЦИПАЛЬНЫХ) БЮДЖЕТНЫХ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И АВТОНОМНЫХ УЧРЕЖДЕНИЙ</w:t>
      </w: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В целях составления и представления бюджетной отчетности об исполнении консолидированного бюджета субъекта Российской Федерации и бюджета территориального государственного внебюджетного фонда, бюджетной отчетности об исполнении бюджета государственного внебюджетного фонда Российской Федерации за 2019 год, а также при определении финансовым органом субъекта Российской Федерации (финансовыми органами местных бюджетов) особенностей составления и представления годовой бюджетной отчетности участниками бюджетного процесса бюджета субъекта Российской Федерации, бюджетов муниципальных образований, входящих в состав субъекта Российской Федерации, и бюджета территориального государственного внебюджетного фонда, следует руководствоваться положениями совместного </w:t>
      </w:r>
      <w:hyperlink r:id="rId4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письма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и Федерального казначейства от 31.12.2019 N 02-06-07/103995, N 07-04-05/02-29148.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Составление и представление бухгалтерской (финансовой) отчетности бюджетными и автономными учреждениями субъектов Российской Федерации, муниципальных образований, учреждений, в отношении которых полномочия и функции учредителя осуществляют органы управления государственных внебюджетных фондов Российской Федерации (далее -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ГВБФ РФ), а также составление и представление финансовыми органами субъектов Российской Федерации (муниципальных образований), органами управления ГВБФ РФ консолидированной бухгалтерской отчетности бюджетных и автономных учреждений осуществляется с учетом положений совместного </w:t>
      </w:r>
      <w:hyperlink r:id="rId4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письма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и Федерального казначейства от 31.12.2019 N 02-06-07/103995, N 07-04-05/02-29148.</w:t>
      </w:r>
    </w:p>
    <w:p w:rsidR="00231C63" w:rsidRPr="00231C63" w:rsidRDefault="00231C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1. Составление и представление бюджетной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отчетности об исполнении консолидированного бюджета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субъекта Российской Федерации и бюджета территориального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государственного внебюджетного фонда, бюджетной отчетности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об исполнении бюджета государственного внебюджетного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фонда Российской Федерации</w:t>
      </w: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Составление бюджетной отчетности об исполнении консолидированного бюджета субъекта Российской Федерации и бюджета территориального государственного внебюджетного фонда, бюджетной отчетности об исполнении бюджета государственного внебюджетного фонда Российской Федерации осуществляется в соответствии с порядком, установленным </w:t>
      </w:r>
      <w:hyperlink r:id="rId4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Инструкцией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от 28.12.2010 N 191н (далее - Инструкция N 191н) с учетом следующих положений.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Федеральные органы власти (их территориальные органы), осуществляющие в отношении доходов бюджета субъекта Российской Федерации (местных бюджетов) полномочия главных администраторов доходов бюджета (иные главные администраторы (администраторы, осуществляющие отдельные полномочия главного администратора), не являющиеся получателем средств бюджета, поступления в который он администрирует), формируют бюджетную отчетность согласно </w:t>
      </w:r>
      <w:hyperlink r:id="rId4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Инструкции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N 191н и представляет ее финансовому органу бюджета, поступления которого он администрирует, в порядке и в сроки, предусмотренные соглашением между главным администратором и финансовым органом.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При этом сроки представления бюджетной отчетности согласно </w:t>
      </w:r>
      <w:proofErr w:type="gramStart"/>
      <w:r w:rsidRPr="00231C63">
        <w:rPr>
          <w:rFonts w:ascii="Times New Roman" w:hAnsi="Times New Roman" w:cs="Times New Roman"/>
          <w:sz w:val="28"/>
          <w:szCs w:val="28"/>
        </w:rPr>
        <w:t>соглашению</w:t>
      </w:r>
      <w:proofErr w:type="gramEnd"/>
      <w:r w:rsidRPr="00231C63">
        <w:rPr>
          <w:rFonts w:ascii="Times New Roman" w:hAnsi="Times New Roman" w:cs="Times New Roman"/>
          <w:sz w:val="28"/>
          <w:szCs w:val="28"/>
        </w:rPr>
        <w:t xml:space="preserve"> должны обеспечивать включение показателей бюджетной отчетности главного администратора доходов бюджета в бюджетную отчетность финансового органа об исполнении соответствующего бюджета (консолидированную бюджетную отчетность).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Главные администраторы (администраторы, осуществляющие отдельные полномочия главных администраторов) доходов, распределяемых в бюджеты, отличные от кода элемента доходов, содержащегося в коде вида доходов распределяемого поступления (несовпадение кода элемента бюджета в коде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>вида доходов и бюджета бюджетной системы Российской Федерации по распределяемым поступлениям), бюджетную отчетность главного администратора доходов бюджета в финансовые органы бюджетов, в которые поступают распределенные доходы бюджетов, не предоставляют.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При этом данные о суммах поступлений распределенной части указанных доходов, по факту зачисления на счет соответствующего бюджета, включается в бюджетную отчетность, формируемую финансовым органом соответствующего бюджета, как администратором доходов бюджета.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Финансовый орган субъекта Российской Федерации (финансовый орган местного бюджета) в бюджетном учете и отчетности операции по поступлению распределенной части доходов отражает по соответствующей подстатье КОСГУ с учетом информации, представленной в платежных документах в части КБК, и Сопоставительной таблицы кодов видов доходов бюджетов и соответствующих им кодов аналитической группы подвидов доходов бюджетов, применяемых в 2018 году, к кодам, применяемым в 2019 году, увязанной с кодом КОСГУ, размещенной на официальной сайте Министерства финансов Российской Федерации в разделе Деятельность\Бюджет\Статистика государственных финансов Российской Федерации\Методический кабинет.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1.1. Представление финансовым органом субъекта Российской Федерации Баланса исполнения консолидированного бюджета субъекта Российской Федерации и бюджета территориального государственного внебюджетного фонда </w:t>
      </w:r>
      <w:hyperlink r:id="rId5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0503320)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Баланс (ф. 0503320), органом управления ГВБФ РФ Баланса исполнения бюджета </w:t>
      </w:r>
      <w:hyperlink r:id="rId5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0503120)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Баланс (ф. 0503120) (вместе - Балансы (</w:t>
      </w:r>
      <w:hyperlink r:id="rId5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0503320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</w:t>
      </w:r>
      <w:hyperlink r:id="rId5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0503120</w:t>
        </w:r>
      </w:hyperlink>
      <w:r w:rsidRPr="00231C63">
        <w:rPr>
          <w:rFonts w:ascii="Times New Roman" w:hAnsi="Times New Roman" w:cs="Times New Roman"/>
          <w:sz w:val="28"/>
          <w:szCs w:val="28"/>
        </w:rPr>
        <w:t>) осуществляется с учетом следующего.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1.1.1. Показатели по счетам 1 201 20 000 "Денежные средства учреждения в кредитной организации", 1 201 27 000 "Денежные средства учреждения в иностранной валюте на счетах в кредитной организации" должны соответствовать остаткам средств на счетах, открытых получателям средств соответствующего бюджета в кредитных организациях, в том числе остаткам средств на счетах территориальных избирательных комиссий.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Причины возникновения указанных остатков раскрываются в текстовой части раздела 4 "Анализ показателей бухгалтерской отчетности субъекта бюджетной отчетности" Пояснительной записки к отчету об исполнении консолидированного бюджета </w:t>
      </w:r>
      <w:hyperlink r:id="rId5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финансового органа (далее - Пояснительная записка (ф. 0503360), в текстовой части раздела 4 "Анализ показателей бухгалтерской отчетности субъекта бюджетной отчетности" Пояснительной записки </w:t>
      </w:r>
      <w:hyperlink r:id="rId5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органа управления ГВБФ РФ (далее - Пояснительная записка (ф. 0503160) в разрезе оснований их возникновения.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1.1.2. Показатели </w:t>
      </w:r>
      <w:hyperlink r:id="rId5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Справки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 наличии имущества и обязательств на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lastRenderedPageBreak/>
        <w:t>забалансовых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счетах в составе Баланса (ф. 0503320) при представлении в Межрегиональное операционное управление Федерального казначейства (далее - МОУ ФК) Баланса </w:t>
      </w:r>
      <w:hyperlink r:id="rId5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0503320)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не отражаются.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01"/>
      <w:bookmarkEnd w:id="0"/>
      <w:r w:rsidRPr="00231C63">
        <w:rPr>
          <w:rFonts w:ascii="Times New Roman" w:hAnsi="Times New Roman" w:cs="Times New Roman"/>
          <w:sz w:val="28"/>
          <w:szCs w:val="28"/>
        </w:rPr>
        <w:t xml:space="preserve">1.1.3. Показатели по счетам бюджетного учета 1 205 51 000 "Расчеты по поступлениям текущего характера от других бюджетов бюджетной системы Российской Федерации", 1 205 61 000 "Расчеты по поступлениям капитального характера от других бюджетов бюджетной системы Российской Федерации", 1 401 40 151 "Доходы будущих периодов от поступлений текущего характера от других бюджетов бюджетной системы Российской Федерации", 1 401 40 161 "Доходы будущих периодов от поступлений капитального характера от других бюджетов бюджетной системы Российской Федерации" подлежат консолидации в Балансе </w:t>
      </w:r>
      <w:hyperlink r:id="rId5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0503320)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в следующем порядке.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Консолидации подлежат показатели по расчетам с дебиторами по доходам и показатели доходов будущих периодов в части начисленных доходов будущих периодов по предоставляемым в 2020 - 2022 гг. межбюджетным трансфертам, отраженных получателем межбюджетного трансферта на счетах в соответствии с федеральным </w:t>
      </w:r>
      <w:hyperlink r:id="rId5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стандартом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бухгалтерского учета для организаций государственного сектора "Доходы", утвержденным приказом Министерства финансов Российской Федерации от 27.02.2018 N 32н.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При этом указанные начисления исключаются в консолидированном Балансе </w:t>
      </w:r>
      <w:hyperlink r:id="rId6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0503320)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- муниципального района - в части расчетов с дебиторами и начислений доходов будущих периодов, отраженных городскими и сельскими поселениями,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- городского округа с внутригородским делением - в части расчетов с дебиторами и начислений доходов будущих периодов, отраженных внутригородскими районами;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- субъекта Российской Федерации - в части расчетов с дебиторами и начислений доходов будущих периодов, отраженных городскими и сельскими поселениями (в случае предоставления им из бюджета субъекта Российской Федерации межбюджетных трансфертов), муниципальными районами, городскими округами с внутригородским делением, городскими округами, внутригородскими муниципальными образованиями городов федерального значения, территориальным государственным внебюджетным фондом.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При представлении финансовым органом субъекта Российской Федерации в МОУ ФК Баланса </w:t>
      </w:r>
      <w:hyperlink r:id="rId6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0503320)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в показатели отчета по указанным выше счетам бюджетного учета включаются начисленные доходы будущих периодов по предоставляемым в 2020 - 2022 гг. межбюджетным трансфертам только из федерального бюджета бюджетам субъектов Российской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государственным внебюджетным фондам, межбюджетным трансфертам от иных субъектов Российской Федерации (при их наличии), что должно соответствовать показателям, отраженным в Справках по консолидируемым расчетам </w:t>
      </w:r>
      <w:hyperlink r:id="rId6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0503125)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При этом указанные показатели в </w:t>
      </w:r>
      <w:hyperlink r:id="rId6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Таблице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консолидируемых расчетов в составе Баланса (ф. 0503320) не отражаются, а подлежат описанию в Пояснительной записке </w:t>
      </w:r>
      <w:hyperlink r:id="rId6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1.2. Отражение финансовыми органами в консолидированной Справке по заключению счетов бюджетного учета отчетного финансового года </w:t>
      </w:r>
      <w:hyperlink r:id="rId6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0503110)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Справка (ф. 0503110) к Балансу </w:t>
      </w:r>
      <w:hyperlink r:id="rId6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0503320)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органом управления ГВБФ РФ в консолидированной Справке </w:t>
      </w:r>
      <w:hyperlink r:id="rId6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0503110)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к Балансу </w:t>
      </w:r>
      <w:hyperlink r:id="rId6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0503120)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показателей по счетам бюджетного учета 1 402 10 000 "Результат по кассовому исполнению бюджета по поступлениям в бюджет", 1 402 20 000 "Результат по кассовому исполнению бюджета по выбытиям из бюджета", 1 304 05 000 "Расчеты по платежам из бюджета с финансовым органом", 1 210 02 000 "Расчеты с финансовым органом по поступлениям в бюджет" в соответствии с </w:t>
      </w:r>
      <w:hyperlink r:id="rId6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Инструкцией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N 191н не допускается, так как показатели по указанным счетам подлежат взаимоисключению в соответствии с </w:t>
      </w:r>
      <w:hyperlink r:id="rId7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пунктом 138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Инструкции N 191н.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Представление финансовыми органами Справки </w:t>
      </w:r>
      <w:hyperlink r:id="rId7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0503110)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осуществляется с учетом следующих положений: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 счету 1 401 10 000 "Доходы текущего финансового года" отражаются показатели с указанием в </w:t>
      </w:r>
      <w:hyperlink r:id="rId7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графе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Справок (ф. 0503110) номеров соответствующих счетов аналитического учета, содержащих в 1 - 17 разрядах номера счета коды вида дохода, группы, подгруппы, статьи источников финансирования дефицита бюджета (детализированный код) и коды подвида доходов, вида источников финансирования дефицита бюджета в структуре 0000xxx, где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- аналитическая группа подвида доходов бюджетов, аналитическая группа вида источников финансирования дефицитов бюджетов, например, 1 14 02020 02 0000 440 1 401 10 172 (доходы от реализации материальных запасов), 01 06 05 01 02 0000 640 1 401 10 173 (списание бюджетных кредитов).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 счету 1 401 20 000 "Расходы текущего финансового года" отражаются показатели с указанием в </w:t>
      </w:r>
      <w:hyperlink r:id="rId7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графе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Справок (ф. 0503110) номеров соответствующих счетов аналитического учета, содержащих в 1 - 17 разрядах номера счета коды соответствующих раздела, подраздела расходов и вида расходов, код целевой статьи отражается со значением "0000000000", например, 0412 0000000000 244 1 401 20 226.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Вместе с тем, допускается с учетом положений </w:t>
      </w:r>
      <w:hyperlink r:id="rId7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Инструкции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применению Плана счетов бюджетного учета, утвержденной приказом Министерства финансов Российской Федерации от 06.12.2010 N 162н (далее -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Инструкция N 162н), отражение в </w:t>
      </w:r>
      <w:hyperlink r:id="rId7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графе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Справок (ф. 0503110) номеров соответствующих счетов аналитического учета счета 1 401 00 000 "Финансовый результат экономического субъекта", содержащих в отдельных разрядах номера счета (с 1 по 17 разряд) "нули" (по отдельным составным частям кодов бюджетной классификации). В показатели Справок </w:t>
      </w:r>
      <w:hyperlink r:id="rId7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0503110)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к Балансам (</w:t>
      </w:r>
      <w:hyperlink r:id="rId7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0503320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</w:t>
      </w:r>
      <w:hyperlink r:id="rId7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0503120</w:t>
        </w:r>
      </w:hyperlink>
      <w:r w:rsidRPr="00231C63">
        <w:rPr>
          <w:rFonts w:ascii="Times New Roman" w:hAnsi="Times New Roman" w:cs="Times New Roman"/>
          <w:sz w:val="28"/>
          <w:szCs w:val="28"/>
        </w:rPr>
        <w:t>) включаются показатели по счету бюджетного учета 1 304 06 000 "Расчеты с прочими кредиторами" с обеспечением их соответствия идентичным показателям, отраженным в сводной Справке по консолидируемым расчетам (</w:t>
      </w:r>
      <w:hyperlink r:id="rId7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0503125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коду счета 0 304 06 000).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Показатели, отраженные в Справке (</w:t>
      </w:r>
      <w:hyperlink r:id="rId8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0503110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счету 1 401 10 189 "Иные доходы", 1 401 10 199 "Прочие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неденежные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безвозмездные поступления", сумма которых превышает 10 млрд. руб., подлежат раскрытию в текстовой части Пояснительных записок </w:t>
      </w:r>
      <w:hyperlink r:id="rId8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В </w:t>
      </w:r>
      <w:hyperlink r:id="rId8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графе 1 раздела 3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Справок (ф. 0503110) к Балансам (</w:t>
      </w:r>
      <w:hyperlink r:id="rId8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0503320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</w:t>
      </w:r>
      <w:hyperlink r:id="rId8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0503120</w:t>
        </w:r>
      </w:hyperlink>
      <w:r w:rsidRPr="00231C63">
        <w:rPr>
          <w:rFonts w:ascii="Times New Roman" w:hAnsi="Times New Roman" w:cs="Times New Roman"/>
          <w:sz w:val="28"/>
          <w:szCs w:val="28"/>
        </w:rPr>
        <w:t>) отражаются показатели номеров соответствующих счетов аналитического учета счета 1 401 10 13X, содержащих в 1 - 17 разрядах номера счета коды вида дохода и коды подвида доходов в структуре 0000XXX, где XXX - аналитическая группа подвида доходов бюджетов (X XX XXXXX XX 0000 XXX).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В </w:t>
      </w:r>
      <w:hyperlink r:id="rId8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графе 1 раздела 2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Справок (ф. 0503710) к Балансам </w:t>
      </w:r>
      <w:hyperlink r:id="rId8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0503730)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отражаются показатели номеров соответствующих счетов аналитического учета счета 0 401 10 13X, содержащих в 1 - 4 разрядах номера счета коды разделов, подразделов расходов, в 5 - 14 разрядах - нули, в 15 - 17 разрядах - код аналитической группы подвида доходов (XX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00000 00000 XXX).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1.3. Показатели Отчета </w:t>
      </w:r>
      <w:hyperlink r:id="rId8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0503317)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выверяются с показателями Консолидированного отчета о кассовых поступлениях и выбытиях </w:t>
      </w:r>
      <w:hyperlink r:id="rId8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0503152)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ТОФК.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Показатели Отчета об исполнении бюджета </w:t>
      </w:r>
      <w:hyperlink r:id="rId8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0503117)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органов управления ГВБФ выверяются с показателями Отчета по поступлениям и выбытиям </w:t>
      </w:r>
      <w:hyperlink r:id="rId9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0503151)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ТОФК.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Допустимые отклонения (например, операции на банковских счетах получателей средств бюджета, некассовые операции) поясняются в текстовой части раздела 3 "Анализ отчета об исполнении бюджета субъектом бюджетной отчетности" Пояснительных записок (</w:t>
      </w:r>
      <w:hyperlink r:id="rId9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0503360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</w:t>
      </w:r>
      <w:hyperlink r:id="rId9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0503160</w:t>
        </w:r>
      </w:hyperlink>
      <w:r w:rsidRPr="00231C63">
        <w:rPr>
          <w:rFonts w:ascii="Times New Roman" w:hAnsi="Times New Roman" w:cs="Times New Roman"/>
          <w:sz w:val="28"/>
          <w:szCs w:val="28"/>
        </w:rPr>
        <w:t>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1.4. Составление Справки </w:t>
      </w:r>
      <w:hyperlink r:id="rId9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0503125)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требованиями </w:t>
      </w:r>
      <w:hyperlink r:id="rId9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Инструкции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N 191н и с учетом положений </w:t>
      </w:r>
      <w:hyperlink r:id="rId9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пункта 4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совместного письма Министерства финансов Российской Федерации и Федерального казначейства от 31.12.2019 N 02-06-07/103995, N 07-04-05/02-29148.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1.5. В Сведениях об исполнении консолидированного бюджета </w:t>
      </w:r>
      <w:hyperlink r:id="rId9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0503364)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Сведениях об исполнении бюджета </w:t>
      </w:r>
      <w:hyperlink r:id="rId9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0503164)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, (далее - Сведения (</w:t>
      </w:r>
      <w:hyperlink r:id="rId9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0503364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</w:t>
      </w:r>
      <w:hyperlink r:id="rId9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0503164</w:t>
        </w:r>
      </w:hyperlink>
      <w:r w:rsidRPr="00231C63">
        <w:rPr>
          <w:rFonts w:ascii="Times New Roman" w:hAnsi="Times New Roman" w:cs="Times New Roman"/>
          <w:sz w:val="28"/>
          <w:szCs w:val="28"/>
        </w:rPr>
        <w:t>) за 2019 год финансовыми органами, органами управления ГВБФ РФ указываются в структуре представляемых данных: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по разделу 1 "Доходы бюджета" - показатели, по которым объем недополученных доходов относительно плановых (прогнозных) назначений составил 300 млн. рублей и более. При этом по показателям, не содержащим плановые (прогнозные) назначения, раздел "Доходы бюджета" не заполняется;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по разделу 2 "Расходы бюджета" - показатели, по которым сумма неисполненных назначений на отчетную дату составляет 300 млн. рублей и более;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по разделу 3 "Источники финансирования дефицита бюджета" - показатели, по которым объем неисполненных назначений по соответствующим источникам финансирования дефицита бюджетов составил более 300 млн. рублей.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По показателям Сведений (</w:t>
      </w:r>
      <w:hyperlink r:id="rId10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0503364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0503164</w:t>
        </w:r>
      </w:hyperlink>
      <w:r w:rsidRPr="00231C63">
        <w:rPr>
          <w:rFonts w:ascii="Times New Roman" w:hAnsi="Times New Roman" w:cs="Times New Roman"/>
          <w:sz w:val="28"/>
          <w:szCs w:val="28"/>
        </w:rPr>
        <w:t>), не содержащим плановые (прогнозные) назначения, строки разделов не заполняются.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1.5.1. Сведения </w:t>
      </w:r>
      <w:hyperlink r:id="rId10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0503164)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формируется органами ГВБФ РФ в разрезе кодов бюджетной классификации Российской Федерации, без подведения промежуточных итогов по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группировочным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кодам":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10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разделу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"Доходы бюджета" - в разрезе кодов видов доходов и кодов аналитических групп подвидов доходов бюджетов (4 - 13, 18 - 20 разряды кода бюджетной классификации доходов бюджетов);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10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разделу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"Расходы бюджета" - в разрезе кодов разделов, подразделов, целевых статей расходов классификации расходов бюджетов (4 - 17 разряды кода бюджетной классификации расходов бюджетов);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10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разделу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"Источники финансирования дефицита бюджета" - в разрезе групп, подгрупп, статей, аналитических групп видов источников финансирования дефицитов бюджетов (520, 540, 550, 620, 630, 640, 650, 710, 720, 810, 820) (4 - 13, 18 - 20 разряды кода бюджетной классификации источников финансирования дефицитов бюджетов).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1.5.2. Финансовым органом составляются и представляются Сведения </w:t>
      </w:r>
      <w:hyperlink r:id="rId10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0503364)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итоговым показателям исполнения консолидированного бюджета субъекта Российской Федерации и территориального государственного внебюджетного фонда (</w:t>
      </w:r>
      <w:hyperlink r:id="rId10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графа 17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Отчета (ф. 0503317). При этом дополнительного представления Сведений </w:t>
      </w:r>
      <w:hyperlink r:id="rId10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0503364)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показателям </w:t>
      </w:r>
      <w:hyperlink r:id="rId10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графы 19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"Исполнено, консолидированный бюджет субъекта Российской Федерации" Отчета (ф. 0503317) в МОУ ФК не требуется.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Сведения </w:t>
      </w:r>
      <w:hyperlink r:id="rId11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0503364)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формируются финансовым органом в разрезе кодов бюджетной классификации Российской Федерации, без подведения промежуточных итогов по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группировочным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кодам бюджетной классификации: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11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разделу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"Доходы бюджета" - в разрезе групп, подгрупп доходов бюджетов (4 - 6 разряды кода бюджетной классификации доходов бюджетов);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11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разделу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"Расходы бюджета" - в разрезе кодов разделов, подразделов классификации расходов бюджетов (4 - 7 разряды кода бюджетной классификации расходов бюджетов);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11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разделу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"Источники финансирования дефицита бюджета" - групп, подгрупп, статей, аналитических групп видов источников финансирования дефицитов бюджетов (520, 540, 550, 620, 630, 640, 650, 710, 720, 810, 820) (4 - 13, 18 - 20 разряды кода бюджетной классификации источников финансирования дефицитов бюджетов).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1.6. Сведения о движении нефинансовых активов консолидированного бюджета </w:t>
      </w:r>
      <w:hyperlink r:id="rId11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0503368)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составляются на основании данных консолидированных Сведений </w:t>
      </w:r>
      <w:hyperlink r:id="rId11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0503168)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консолидированных Пояснительных записок </w:t>
      </w:r>
      <w:hyperlink r:id="rId11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финансовых органов бюджетов, включаемых в отчетность об исполнении консолидированного бюджета, путем суммирования одноименных показателей по строкам и графам соответствующих разделов Сведений </w:t>
      </w:r>
      <w:hyperlink r:id="rId11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0503168)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и исключения взаимосвязанных показателей на основании данных строки "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неденежные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расчеты" консолидированных Справок (</w:t>
      </w:r>
      <w:hyperlink r:id="rId11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0503125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кодам КОСГУ 191, 195, 251) в части операций по передаче (получению) нефинансовых активов, произведенных в рамках межбюджетных отношений.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1.7. При формировании Сведений по дебиторской и кредиторской задолженности </w:t>
      </w:r>
      <w:hyperlink r:id="rId11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0503369)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Сведения (ф. 0503369), в </w:t>
      </w:r>
      <w:hyperlink r:id="rId12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графе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"Номер (код) счета бюджетного учета" указываются коды счетов бюджетного учета.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В </w:t>
      </w:r>
      <w:hyperlink r:id="rId12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графах 3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2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Сведений (ф. 0503369) отражается информация о просроченной дебиторской, кредиторской задолженности на основании показателей </w:t>
      </w:r>
      <w:hyperlink r:id="rId12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 4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2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11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консолидированных Сведений по дебиторской и кредиторской задолженности (ф. 0503169) (далее - консолидированные Сведения (ф. 0503169).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При этом результаты анализа причин образования дебиторской и кредиторской задолженности (в том числе просроченной) по суммам 10 млн. руб. и более (по одному контракту и одному контрагенту) отражаются в текстовой части консолидированной Пояснительной записки </w:t>
      </w:r>
      <w:hyperlink r:id="rId12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При формировании органом управления ГВБФ РФ Сведений по дебиторской и кредиторской задолженности </w:t>
      </w:r>
      <w:hyperlink r:id="rId12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0503169)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Сведения (ф.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0503169) в </w:t>
      </w:r>
      <w:hyperlink r:id="rId12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графе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"Номер (код) счета бюджетного учета" указываются номера счетов бюджетного учета.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Показатели </w:t>
      </w:r>
      <w:hyperlink r:id="rId12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раздела 2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Сведений (ф. 0503169) подлежат раскрытию органами управления ГВБФ РФ по фактам наличия просроченной дебиторской, кредиторской задолженности 1 млн. рублей и более в разрезе номера счетов бюджетного учета и годов ее возникновения.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Информация о просроченной задолженности перед физическими лицами обобщается и отражается с указанием ИНН значения 00000000.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Формирование показателей по счетам 1 205 51 (61) 000, 1 401 40 151 (161) в Сведениях </w:t>
      </w:r>
      <w:hyperlink r:id="rId12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0503369)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осуществляется с учетом положений </w:t>
      </w:r>
      <w:hyperlink w:anchor="P10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пункта 1.1.3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настоящего приложения к письму.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1.8. В Сведениях о финансовых вложениях </w:t>
      </w:r>
      <w:hyperlink r:id="rId13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0503371)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Сведения (ф. 0503371) финансовыми органами раскрывается информация обо всех финансовых вложениях, числящихся на 1 января 2020 года на счетах 1 204 00 000 "Финансовые вложения" (с указанием в 1 - 17 разрядах номеров счетов нулей) и на счетах 1 215 00 000 "Вложения в финансовые активы" (с указанием в 1 - 4 разрядах номера счета - кода раздела, подраздела расходов бюджетов, в 5 - 17 разрядах - нулей (например, XX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00000 00000 000 1 215 XX 000).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Показатель по счету 1 204 33 000 "Участие в государственных (муниципальных) учреждениях", отраженный на 1 января 2020 года в Сведениях </w:t>
      </w:r>
      <w:hyperlink r:id="rId13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0503371)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должен быть идентичен показателю по счету 0 210 06 000 "Расчеты с учредителем", отраженному по </w:t>
      </w:r>
      <w:hyperlink r:id="rId13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строке 480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графы 10 сводного Баланса государственного (муниципального) учреждения (ф. 0503730), предоставляемого в составе материалов к бюджетной отчетности консолидированного бюджета субъекта Российской Федерации и бюджета территориального государственного внебюджетного фонда.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 счетам 1 204 31 000 и 1 204 32 000, 1 215 31 000 и 1 215 32 000, сумма остатков по которым составила 10 млрд. руб. и более в текстовой части Пояснительной записки </w:t>
      </w:r>
      <w:hyperlink r:id="rId13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приводится расшифровка указанных вложений в разрезе каждой организации-эмитента, в которую бюджетом осуществлены вложения, с указанием наименования организации, ее ИНН, суммы вложений.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1.8.1. В Сведениях о финансовых вложениях получателя бюджетных средств, администратора источников финансирования дефицита бюджета </w:t>
      </w:r>
      <w:hyperlink r:id="rId13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0503171)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Сведения (ф. 0503171) органами управления ГВБФ РФ раскрывается информация обо всех финансовых вложениях, числящихся на 1 января 2020 года на счетах 1 204 00 000 "Финансовые вложения" (с указанием в 1 - 17 разрядах номеров счетов нулей, за исключением Пенсионного фонда Российской Федерации) и на счетах 1 215 00 000 "Вложения в финансовые активы" (с указанием в 1 - 4 разрядах номера счета - кода раздела, подраздела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расходов бюджетов, в 5 - 17 разрядах - нулей (например, XX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00000 00000 000 1 215 XX 000).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Показатель по счету 1 204 33 000 "Участие в государственных (муниципальных) учреждениях", отраженный органом управления ГВБФ РФ на 1 января 2020 года в Сведениях </w:t>
      </w:r>
      <w:hyperlink r:id="rId13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0503171)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должен быть идентичен показателю по счету 0 210 06 000 "Расчеты с учредителем", отраженному по </w:t>
      </w:r>
      <w:hyperlink r:id="rId13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строке 480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графы 10 сводного Баланса государственного (муниципального) учреждения (ф. 0503730), сформированного на основании бухгалтерской (финансовой) отчетности государственных (муниципальных) бюджетных и автономных учреждений на отчетную дату.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Пенсионным фондом Российской Федерации показатели по счету 1 204 53 000 "Прочие финансовые активы" раскрываются по видам финансовых инструментов, в которые осуществлено вложение средств управляющими компаниями по результатам управления, подтвержденных отчетами управляющих компаний.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Пенсионным фондом Российской Федерации в разделе 4 "Анализ показателей бухгалтерской отчетности субъекта бюджетной отчетности" Пояснительной записки, формируемой в составе бюджетной отчетности за 2019 год, в Сведениях о формировании и использовании резерва Пенсионного фонда Российской Федерации по обязательному пенсионному страхованию </w:t>
      </w:r>
      <w:hyperlink r:id="rId13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(Таблица N 8)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Сведениях о формировании и использовании выплатного резерва Пенсионного фонда Российской Федерации </w:t>
      </w:r>
      <w:hyperlink r:id="rId13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(Таблица N 9)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Сведениях о формировании и использовании средств пенсионных накоплений застрахованных лиц, которым установлена срочная пенсионная выплата </w:t>
      </w:r>
      <w:hyperlink r:id="rId13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(Таблица N 10)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раскрывается информация об операциях (результатах инвестирования) со средствами резерва по обязательному пенсионному страхованию, выплатного резерва, средств пенсионн</w:t>
      </w:r>
      <w:bookmarkStart w:id="1" w:name="_GoBack"/>
      <w:bookmarkEnd w:id="1"/>
      <w:r w:rsidRPr="00231C63">
        <w:rPr>
          <w:rFonts w:ascii="Times New Roman" w:hAnsi="Times New Roman" w:cs="Times New Roman"/>
          <w:sz w:val="28"/>
          <w:szCs w:val="28"/>
        </w:rPr>
        <w:t>ых накоплений застрахованных лиц, которым установлена срочная пенсионная выплата.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1.9. Формирование Сведений о государственном (муниципальном) долге, предоставленных бюджетных кредитах консолидированного бюджета </w:t>
      </w:r>
      <w:hyperlink r:id="rId14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0503372)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Сведения ф. 0503372) за 2019 год финансовыми органами осуществляется с учетом следующих положений.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В Сведениях </w:t>
      </w:r>
      <w:hyperlink r:id="rId14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0503372)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в графе 1 "Номер (код) счета бюджетного учета" </w:t>
      </w:r>
      <w:hyperlink r:id="rId14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разделов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"Предоставленные бюджетные кредиты", </w:t>
      </w:r>
      <w:hyperlink r:id="rId14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"Сведения о суммах государственного (муниципального) долга" указываются коды счетов бюджетного учета.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В </w:t>
      </w:r>
      <w:hyperlink r:id="rId14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разделах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Сведений (ф. 0503372) раскрывается информация о расчетах как в части основного долга, так и в части незавершенных расчетов по начисленным процентам и штрафам (пеням).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1.10. Сведения об изменении остатков валюты баланса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консолидированного бюджета </w:t>
      </w:r>
      <w:hyperlink r:id="rId14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0503373)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Сведения (ф. 0503373) формируются с учетом следующих особенностей.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Информация об исправлении ошибок прошлых лет, выявленных по результатам внешнего (внутреннего) государственного (муниципального) контроля, отражается в графе 10 по коду 07 "исправление ошибок прошлых лет по результатам внешнего (внутреннего) государственного (муниципального) контроля".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Сумма изменений валюты баланса, возникших в связи с изменением типа подведомственного учреждения в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межотчетный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период, должна соответствовать сумме соответствующих показателей, отраженных в сводных Сведениях </w:t>
      </w:r>
      <w:hyperlink r:id="rId14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0503773)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Осуществление указанных выверок обеспечивается до представления финансовыми органами сводной отчетности бюджетных (автономных) учреждений в МОУ ФК.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57"/>
      <w:bookmarkEnd w:id="2"/>
      <w:r w:rsidRPr="00231C63">
        <w:rPr>
          <w:rFonts w:ascii="Times New Roman" w:hAnsi="Times New Roman" w:cs="Times New Roman"/>
          <w:sz w:val="28"/>
          <w:szCs w:val="28"/>
        </w:rPr>
        <w:t xml:space="preserve">1.11. Сведения </w:t>
      </w:r>
      <w:hyperlink r:id="rId14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составляются с учетом положений </w:t>
      </w:r>
      <w:hyperlink r:id="rId14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пункта 1.3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совместного письма Министерства финансов Российской Федерации и Федерального казначейства от 31.12.2019 N 02-06-07/103995, N 07-04-05/02-29148. Финансовые органы субъектов Российской Федерации представляют в МОУ ФК сводные Сведения </w:t>
      </w:r>
      <w:hyperlink r:id="rId15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формируемые путем суммирования одноименных показателей по строкам и графам соответствующих разделов сводных Сведений </w:t>
      </w:r>
      <w:hyperlink r:id="rId15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представленных главными распорядителями средств бюджета субъекта Российской Федерации (сводных Сведений </w:t>
      </w:r>
      <w:hyperlink r:id="rId15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субъекту Российской Федерации) и сводных Сведений </w:t>
      </w:r>
      <w:hyperlink r:id="rId15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, представленных финансовыми органами публичных правовых образований, бюджеты которых включаются в консолидированный бюджет субъекта Российской Федерации.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Итоговые строки сводных Сведений </w:t>
      </w:r>
      <w:hyperlink r:id="rId15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консолидированному бюджету субъекта Российской Федерации формируются с учетом показателей всех бюджетов, включаемых в консолидированный бюджет субъекта Российской Федерации.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Органы управления ГВБФ РФ представляют в МОУ ФК сводные Сведения </w:t>
      </w:r>
      <w:hyperlink r:id="rId15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сформированные путем суммирования одноименных показателей по строкам и графам соответствующих разделов сводных Сведений </w:t>
      </w:r>
      <w:hyperlink r:id="rId15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, представленных территориальными органами ГВБФ РФ и подведомственными получателями бюджетных средств.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1.12. Отчет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</w:t>
      </w:r>
      <w:hyperlink r:id="rId15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0503324)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формируется и представляется финансовыми органами в МОУ ФК дополнительно к годовой бюджетной отчетности не позднее срока,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предусмотренного для представления годовой отчетности, с учетом положений, изложенных в </w:t>
      </w:r>
      <w:hyperlink r:id="rId15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письме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11.12.2012 N 42-7.4-05/2.1-704 (далее - Отчет (ф. 0503324) и следующих положений.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В Отчете </w:t>
      </w:r>
      <w:hyperlink r:id="rId15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0503324)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отражается информация о кассовых потоках по поступлению и использованию целевых межбюджетных трансфертов, а также об их неиспользованном остатке, сложившемся на единых счетах бюджетов.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1.12.1. В графах 5, 12 Отчета </w:t>
      </w:r>
      <w:hyperlink r:id="rId16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0503324)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отражается: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со знаком плюс остаток межбюджетных трансфертов, полученных из федерального бюджета, находящихся на едином счете бюджета, в том числе возврат дебиторской задолженности прошлых лет, не перечисленный в доход федерального бюджета.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со знаком "минус" - средства, израсходованные в качестве "целевых", по которым не было осуществлено подкрепление из федерального бюджета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1.12.2. Графа 9 "Восстановлено остатков межбюджетного трансферта прошлых лет" </w:t>
      </w:r>
      <w:hyperlink r:id="rId16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раздела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"Движение целевых средств" Отчета (ф. 0503324) заполняется с учетом следующих особенностей: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- в случае, если в отчетном периоде (в 2019 году) предоставлено из федерального бюджета на основании принятого решения о предоставлении из федерального бюджета субсидии на компенсацию ранее произведенных расходов субъекта Российской Федерации, в графе 9 отражается сумма расходов, подлежащих компенсации за счет межбюджетного трансферта, со знаком "минус". При этом в графе 3 "Код целевой статьи расходов по БК" указывается соответствующий код целевой статьи расходов федерального бюджета, в графе 4 "Код доходов по БК" - код бюджетной классификации доходов, содержащий код группы, подгруппы доходов бюджета 2 02 "Безвозмездные поступления от других бюджетов бюджетной системы Российской Федерации";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- по отдельной строке с указанием в графе 4 "Код доходов" соответствующего кода доходов группы, подгруппы 2 19 "Возврат остатков субсидий, субвенций и иных межбюджетных трансфертов, имеющих целевое назначение, прошлых лет" отражается сумма целевого межбюджетного трансферта прошлых лет, сформированного за счет возврата дебиторской задолженности прошлых лет или взысканных средств (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Дт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2 19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xxxxx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xxxx150 1 401 10 151 и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2 19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xxxxx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xxxx150 1 205 51 661);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1.12.3. В графе 10 "Возвращено неиспользованных остатков прошлых лет" отражается сумма возврата в федеральный бюджет неиспользованного остатка, восстановленного в связи с возвратом получателю целевых межбюджетных трансфертов выплат прошлых отчетных периодов, источником финансового обеспечения которых являлись целевые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>межбюджетные трансферты (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Дт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2 19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xxxxx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xxxx150 1 205 51 561 "Увеличение дебиторской задолженности по расчетам текущего характера с участниками бюджетного процесса" и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2 19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xxxxx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xxxx150 1 210 02 151 "Расчеты с финансовым органом по поступлениям текущего характера от других бюджетов бюджетной системы Российской Федерации"). Указанные показатели отражаются в положительном значении.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1.12.4. </w:t>
      </w:r>
      <w:hyperlink r:id="rId16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 2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"Расходование целевых средств" Отчета (ф. 0503324) представляется финансовыми органами субъектов Российской Федерации в МОУ ФК с указанием в графе 3 "Код целевой статьи расходов по БК" кода классификации расходов федерального бюджета, содержащего в соответствующих разрядах: код раздела, подраздела расходов бюджета (4 - 7 разряд кода), код целевой статьи расходов бюджета, содержащий в 1 - 5 разрядах целевой статьи нули (8 - 12 разряд кода), в 6 - 10 разрядах целевой статьи - код направления расходов бюджета (13 - 17 разряд кода), код вида расходов (18 - 20 разряды кода) (например, 000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00000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xxxxx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>)).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1.12.5. Обращаем внимание, что в </w:t>
      </w:r>
      <w:hyperlink r:id="rId16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разделе 3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"Анализ причин образования остатков целевых средств" Отчета (ф. 0503324) отражается информация об остатках целевых средств, сумма которых превышает 5% от суммы целевых средств, представленных в отчетном периоде.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1.12.6. Финансовые органы субъектов Российской Федерации проводят совместно с территориальными органами Федерального казначейства работу по выверке показателей Отчетов </w:t>
      </w:r>
      <w:hyperlink r:id="rId16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0503324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 показателями Отчета об операциях консолидированного бюджета субъекта Российской Федерации по использованию субсидий, субвенций и иных межбюджетных трансфертов, имеющих целевое назначение, предоставленных из федерального бюджета и подлежащих учету на лицевых счетах, открытых в территориальных органах Федерального казначейства </w:t>
      </w:r>
      <w:hyperlink r:id="rId16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0531888)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Отчет ф. 0531888).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В случае возникновения существенных отклонений показателей Отчета </w:t>
      </w:r>
      <w:hyperlink r:id="rId16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0503324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от показателей Отчета </w:t>
      </w:r>
      <w:hyperlink r:id="rId16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0531888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не связанных с техническим округлением показателей в Отчете </w:t>
      </w:r>
      <w:hyperlink r:id="rId16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0531888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причины их возникновения подробно излагаются в текстовой части Пояснительной записки </w:t>
      </w:r>
      <w:hyperlink r:id="rId16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1.13. В текстовой части раздела 4 "Анализ показателей бухгалтерской отчетности субъекта бюджетной отчетности" сводной Пояснительной записки (</w:t>
      </w:r>
      <w:hyperlink r:id="rId17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0503160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7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0503360</w:t>
        </w:r>
      </w:hyperlink>
      <w:r w:rsidRPr="00231C63">
        <w:rPr>
          <w:rFonts w:ascii="Times New Roman" w:hAnsi="Times New Roman" w:cs="Times New Roman"/>
          <w:sz w:val="28"/>
          <w:szCs w:val="28"/>
        </w:rPr>
        <w:t>) к Балансу (</w:t>
      </w:r>
      <w:hyperlink r:id="rId17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0503120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7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0503320</w:t>
        </w:r>
      </w:hyperlink>
      <w:r w:rsidRPr="00231C63">
        <w:rPr>
          <w:rFonts w:ascii="Times New Roman" w:hAnsi="Times New Roman" w:cs="Times New Roman"/>
          <w:sz w:val="28"/>
          <w:szCs w:val="28"/>
        </w:rPr>
        <w:t>), формируемые финансовым органом субъекта Российской Федерации и органом управления ГВБФ РФ раскрывается существенная, по мнению финансового органа, органом управления ГВБФ РФ, информация, оказавшую существенное влияние и характеризующую показатели бухгалтерской отчетности субъекта бюджетной отчетности за отчетный период.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Показатели Справки по заключению счетов бюджетного учета отчетного финансового года </w:t>
      </w:r>
      <w:hyperlink r:id="rId17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0503110)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КОСГУ 171 "Курсовые разницы", 173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"Чрезвычайные доходы от операций с активами", 176 "Доходы от оценки активов и обязательств", 19X "Безвозмездные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неденежные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поступления", 273 "Чрезвычайные расходы по операциям с активами", превышающие 1 млрд. руб., подлежат раскрытию в текстовой части Пояснительных записок (</w:t>
      </w:r>
      <w:hyperlink r:id="rId17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0503160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7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0503360</w:t>
        </w:r>
      </w:hyperlink>
      <w:r w:rsidRPr="00231C63">
        <w:rPr>
          <w:rFonts w:ascii="Times New Roman" w:hAnsi="Times New Roman" w:cs="Times New Roman"/>
          <w:sz w:val="28"/>
          <w:szCs w:val="28"/>
        </w:rPr>
        <w:t>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1.14. Консолидированный отчет о финансовых результатах деятельности </w:t>
      </w:r>
      <w:hyperlink r:id="rId17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0503321)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Отчет (ф. 0503321) формируется с учетом следующих особенностей.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Формирование показателей по КОСГУ 560 (</w:t>
      </w:r>
      <w:hyperlink r:id="rId17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строка 481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Отчета (ф. 0503321), доходам будущих периодов (</w:t>
      </w:r>
      <w:hyperlink r:id="rId17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строка 550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Отчета (ф. 0503321) осуществляется с учетом положений </w:t>
      </w:r>
      <w:hyperlink w:anchor="P10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пункта 1.1.3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настоящего приложения к письму.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При этом указанные показатели в </w:t>
      </w:r>
      <w:hyperlink r:id="rId18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Таблице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консолидируемых расчетов в составе Отчет (ф. 0503321) не отражаются, а подлежат описанию в Пояснительной записке </w:t>
      </w:r>
      <w:hyperlink r:id="rId18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0503360)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1.15. Обращаем внимание, что предоставление в МОУ ФК финансовыми органами субъектов Российской Федерации Акта сверки расчетов по долговым обязательствам субъекта Российской Федерации перед Российской Федерацией </w:t>
      </w:r>
      <w:hyperlink r:id="rId18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0521445)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в составе бюджетной отчетности об исполнении консолидированного бюджета субъекта Российской Федерации не предусмотрено. Акт в электронном виде в МОУ ФК не представляется.</w:t>
      </w: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2. Составление и представление консолидированной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бухгалтерской (финансовой) отчетности государственных</w:t>
      </w:r>
    </w:p>
    <w:p w:rsidR="00231C63" w:rsidRPr="00231C63" w:rsidRDefault="00231C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(муниципальных) бюджетных и автономных учреждений</w:t>
      </w: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2.1. Показатели </w:t>
      </w:r>
      <w:hyperlink r:id="rId18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раздела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"Справка о наличии имущества и обязательств на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счетах" Баланса государственного (муниципального) учреждения (ф. 0503730) (далее - Баланс (ф. 0503730) не отражаются при представлении Баланса </w:t>
      </w:r>
      <w:hyperlink r:id="rId18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0503730)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2.2. Сводные Справки по консолидируемым расчетам учреждения </w:t>
      </w:r>
      <w:hyperlink r:id="rId18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0503725)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Справка (ф. 0503725) представляются в МОУ ФК только при изменении состава получателей бюджетных средств по счетам 0 304 06 000 "Расчеты с прочими кредиторами" (2 304 06 000, 4 304 06 000, 5 304 06 000, 6 304 06 000, 7 304 06 000) в части бухгалтерских операций по изменению в течение финансового года типа казенного учреждения на бюджетное или автономное, или при изменении типа бюджетного или автономного учреждения на казенное учреждение. При этом графа 2 сводных Справок (</w:t>
      </w:r>
      <w:hyperlink r:id="rId18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0503725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коду счета 0 304 06 000) не заполняется.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>Перед представлением сводных Справок (</w:t>
      </w:r>
      <w:hyperlink r:id="rId18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0503725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коду счета 0 304 06 000) показатели выверяются с показателями сводных Справок (</w:t>
      </w:r>
      <w:hyperlink r:id="rId18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ф. 0503125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>по коду счета 1 304 06 000), составленных и представленных в МОУ ФК соответствующим финансовым органом, органом управления ГВБФ РФ в составе бюджетной отчетности.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2.3. Сводные Сведения о движении нефинансовых активов учреждения </w:t>
      </w:r>
      <w:hyperlink r:id="rId18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0503768)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Сведения (ф. 0503768) составляются и представляются раздельно по видам деятельности (коды 2, 4, 5, 6, 7).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При этом показатели </w:t>
      </w:r>
      <w:hyperlink r:id="rId19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раздела 3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"Движение материальных ценностей на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счетах" сводных Сведений (ф. 0503768) не отражаются при представлении сводных Сведений </w:t>
      </w:r>
      <w:hyperlink r:id="rId19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0503768)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в МОУ ФК.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2.4. Сводные Сведения по дебиторской и кредиторской задолженности учреждения </w:t>
      </w:r>
      <w:hyperlink r:id="rId19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0503769)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сводные Сведения (ф. 0503769) составляются и представляются раздельно по видам деятельности (коды 2, 4, 5, 6, 7) и видам задолженности (дебиторская, кредиторская), с отражением в </w:t>
      </w:r>
      <w:hyperlink r:id="rId19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графе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сводных Сведений (ф. 0503769) кодов соответствующих аналитических счетов.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Показатели в </w:t>
      </w:r>
      <w:hyperlink r:id="rId19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графах 5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- </w:t>
      </w:r>
      <w:hyperlink r:id="rId19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(по увеличению, уменьшению задолженности), </w:t>
      </w:r>
      <w:hyperlink r:id="rId19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графах 12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- </w:t>
      </w:r>
      <w:hyperlink r:id="rId19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14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раздела 1 сводных Сведений (ф. 0503769) не заполняются.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Показатели </w:t>
      </w:r>
      <w:hyperlink r:id="rId19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раздела 2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сводных Сведений (ф. 0503769) не отражаются при представлении в МОУ ФК сводных Сведений </w:t>
      </w:r>
      <w:hyperlink r:id="rId19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0503769)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2.5. В </w:t>
      </w:r>
      <w:hyperlink r:id="rId20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графе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сводных Сведений о суммах заимствований (ф. 0503772) (далее - Сведения (ф. 0503772) указываются коды соответствующих аналитических счетов счета (0 207 00 000 "Расчеты по кредитам, займам (ссудам)", 0 301 00 000 "Расчеты с кредиторами по долговым обязательствам".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Показатели </w:t>
      </w:r>
      <w:hyperlink r:id="rId20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раздела 3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сводных Сведений (ф. 0503772) не отражаются при представлении в МОУ ФК сводных Сведений </w:t>
      </w:r>
      <w:hyperlink r:id="rId20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0503772)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2.6. В </w:t>
      </w:r>
      <w:hyperlink r:id="rId20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графе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сводных Сведений о финансовых вложениях учреждения (ф. 0503771) (далее - Сведения (ф. 0503771) отражаются коды соответствующих аналитических счетов учета финансовых вложений.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2.7. Представление сводных Сведений об остатках денежных средств учреждения </w:t>
      </w:r>
      <w:hyperlink r:id="rId20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0503779)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(далее - Сведения (ф. 0503779) в МОУ ФК осуществляется с указанием номеров банковских счетов в кредитных организациях (графа 1 раздела 1 "Счета в кредитных организациях"), с указанием номеров банковских счетов, открытых бюджетным (автономным) учреждениям, в том числе при условии нулевых остатков денежных средств по ним на начало и (или) на конец отчетного периода.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При формировании финансовым органом сводных Сведений об остатках бюджетных средств учреждений (ф. 0503779) в </w:t>
      </w:r>
      <w:hyperlink r:id="rId20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разделе 2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"Счета в финансовом органе" допускается отражение сводных показателей по всем лицевым счетам учреждений, открытым в финансовых органах, с указанием номера лицевого </w:t>
      </w: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счета </w:t>
      </w:r>
      <w:hyperlink r:id="rId20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(графа 1)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в структуре "00000000000000000000".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2.8. Финансовые органы представляют в МОУ ФК сводные Сведения </w:t>
      </w:r>
      <w:hyperlink r:id="rId20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сформированные путем суммирования одноименных показателей по строкам и графам соответствующих разделов сводных Сведений </w:t>
      </w:r>
      <w:hyperlink r:id="rId20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представленных главными распорядителями средств бюджета субъекта Российской Федерации, осуществляющих в отношении государственных бюджетных (автономных) учреждений субъекта Российской Федерации (сводных Сведений </w:t>
      </w:r>
      <w:hyperlink r:id="rId20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субъекту Российской Федерации) и сводных Сведений </w:t>
      </w:r>
      <w:hyperlink r:id="rId21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, представленных финансовыми органами публичных правовых образований, бюджеты которых включаются в консолидированный бюджет субъекта Российской Федерации.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Итоговые строки сводных Сведений </w:t>
      </w:r>
      <w:hyperlink r:id="rId21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консолидированному бюджету субъекта Российской Федерации формируются с учетом показателей всех бюджетов, включаемых в консолидированный бюджет субъекта Российской Федерации.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Органы управления ГВБФ РФ представляют в МОУ ФК сводные Сведения </w:t>
      </w:r>
      <w:hyperlink r:id="rId21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, сформированные путем суммирования одноименных показателей по строкам и графам соответствующих разделов сводных Сведений </w:t>
      </w:r>
      <w:hyperlink r:id="rId213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, представленных федеральными государственными бюджетными учреждениями.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Формирование Сведений </w:t>
      </w:r>
      <w:hyperlink r:id="rId214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0503790)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осуществляется аналогично особенностей, указанных в </w:t>
      </w:r>
      <w:hyperlink w:anchor="P15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пункте 1.11 раздела 1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настоящего приложения к письму.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2.9. В текстовой части раздела 4 "Анализ показателей отчетности учреждения" сводной Пояснительной записки учреждения </w:t>
      </w:r>
      <w:hyperlink r:id="rId215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к сводному Балансу </w:t>
      </w:r>
      <w:hyperlink r:id="rId216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0503730)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, формируемой финансовым органом субъекта Российской Федерации, органом управления ГВБФ РФ раскрывается существенная, по мнению финансового органа, органом управления ГВБФ РФ, информация о результатах деятельности бюджетных и автономных учреждений.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Показатели Справки по заключению учреждением счетов бухгалтерского учета отчетного финансового года </w:t>
      </w:r>
      <w:hyperlink r:id="rId217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0503710)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по КОСГУ 173 "Чрезвычайные доходы от операций с активами", 19X "Безвозмездные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неденежные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поступления", превышающие 1 млрд. руб., подлежат раскрытию в текстовой части Пояснительной записки учреждения </w:t>
      </w:r>
      <w:hyperlink r:id="rId218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0503760)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2.10. Формирование сводных Сведений об изменении остатков валюты баланса </w:t>
      </w:r>
      <w:hyperlink r:id="rId219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0503773)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осуществляется с учетом положений </w:t>
      </w:r>
      <w:hyperlink r:id="rId220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пункта 10.8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совместного письма Министерства финансов Российской Федерации и Федерального казначейства от 31.12.2019 N 02-06-07/103995, N 07-04-05/02-29148.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lastRenderedPageBreak/>
        <w:t xml:space="preserve">2.11. Сводный отчет об обязательствах учреждения </w:t>
      </w:r>
      <w:hyperlink r:id="rId221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(ф. 0503738)</w:t>
        </w:r>
      </w:hyperlink>
      <w:r w:rsidRPr="00231C63">
        <w:rPr>
          <w:rFonts w:ascii="Times New Roman" w:hAnsi="Times New Roman" w:cs="Times New Roman"/>
          <w:sz w:val="28"/>
          <w:szCs w:val="28"/>
        </w:rPr>
        <w:t>, содержащий данные о принятии и исполнении учреждением обязательств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(далее - Отчет (ф. 0503738-НП) по состоянию на 01.01.2020 представляется в МОУ ФК по каждому публично-правовому образованию обособленно в срок до 14.02.2020.</w:t>
      </w:r>
    </w:p>
    <w:p w:rsidR="00231C63" w:rsidRPr="00231C63" w:rsidRDefault="00231C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C63">
        <w:rPr>
          <w:rFonts w:ascii="Times New Roman" w:hAnsi="Times New Roman" w:cs="Times New Roman"/>
          <w:sz w:val="28"/>
          <w:szCs w:val="28"/>
        </w:rPr>
        <w:t xml:space="preserve">В </w:t>
      </w:r>
      <w:hyperlink r:id="rId222" w:history="1">
        <w:r w:rsidRPr="00231C63">
          <w:rPr>
            <w:rFonts w:ascii="Times New Roman" w:hAnsi="Times New Roman" w:cs="Times New Roman"/>
            <w:color w:val="0000FF"/>
            <w:sz w:val="28"/>
            <w:szCs w:val="28"/>
          </w:rPr>
          <w:t>графе 3</w:t>
        </w:r>
      </w:hyperlink>
      <w:r w:rsidRPr="00231C63">
        <w:rPr>
          <w:rFonts w:ascii="Times New Roman" w:hAnsi="Times New Roman" w:cs="Times New Roman"/>
          <w:sz w:val="28"/>
          <w:szCs w:val="28"/>
        </w:rPr>
        <w:t xml:space="preserve"> Отчета (ф. 0503738-НП) отражается коды бюджетной классификации, содержащие в соответствующих разрядах коды разделов, подразделов, коды целевых статей расходов на реализацию национальных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видов расходов классификации расходов бюджетов Российской Федерации (XX </w:t>
      </w:r>
      <w:proofErr w:type="spellStart"/>
      <w:r w:rsidRPr="00231C63">
        <w:rPr>
          <w:rFonts w:ascii="Times New Roman" w:hAnsi="Times New Roman" w:cs="Times New Roman"/>
          <w:sz w:val="28"/>
          <w:szCs w:val="28"/>
        </w:rPr>
        <w:t>XX</w:t>
      </w:r>
      <w:proofErr w:type="spellEnd"/>
      <w:r w:rsidRPr="00231C63">
        <w:rPr>
          <w:rFonts w:ascii="Times New Roman" w:hAnsi="Times New Roman" w:cs="Times New Roman"/>
          <w:sz w:val="28"/>
          <w:szCs w:val="28"/>
        </w:rPr>
        <w:t xml:space="preserve"> 000 XX XXXXX XXX).</w:t>
      </w: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C63" w:rsidRPr="00231C63" w:rsidRDefault="00231C6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8F51B0" w:rsidRPr="00231C63" w:rsidRDefault="008F51B0">
      <w:pPr>
        <w:rPr>
          <w:rFonts w:ascii="Times New Roman" w:hAnsi="Times New Roman" w:cs="Times New Roman"/>
          <w:sz w:val="28"/>
          <w:szCs w:val="28"/>
        </w:rPr>
      </w:pPr>
    </w:p>
    <w:sectPr w:rsidR="008F51B0" w:rsidRPr="00231C63" w:rsidSect="00740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C63"/>
    <w:rsid w:val="00231C63"/>
    <w:rsid w:val="008F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144457-0BD0-4D7E-AD18-3225D88DC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C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1C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1C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1C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1C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1C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1C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1C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868B03F655B37519B529990D82BB9EB19212F11C2ED7241C8CA157BB1C45CB0C2B541E3D169BBFE3604A8EF84C0A198DDA73736579EBl4NBF" TargetMode="External"/><Relationship Id="rId21" Type="http://schemas.openxmlformats.org/officeDocument/2006/relationships/hyperlink" Target="consultantplus://offline/ref=868B03F655B37519B529990D82BB9EB19212F11C2ED7241C8CA157BB1C45CB0C2B541E3C1E9CBDBC655F9FA043080793DE696F677BlEN9F" TargetMode="External"/><Relationship Id="rId42" Type="http://schemas.openxmlformats.org/officeDocument/2006/relationships/hyperlink" Target="consultantplus://offline/ref=868B03F655B37519B529990D82BB9EB19212F71B29D6241C8CA157BB1C45CB0C2B541E34169CB7EB32109EFC055D1491DA696D6367EB4B71l9N0F" TargetMode="External"/><Relationship Id="rId63" Type="http://schemas.openxmlformats.org/officeDocument/2006/relationships/hyperlink" Target="consultantplus://offline/ref=868B03F655B37519B529990D82BB9EB19212F11C2ED7241C8CA157BB1C45CB0C2B541E34169EB0E93F4F9BE914051B93C47769797BE949l7N3F" TargetMode="External"/><Relationship Id="rId84" Type="http://schemas.openxmlformats.org/officeDocument/2006/relationships/hyperlink" Target="consultantplus://offline/ref=868B03F655B37519B529990D82BB9EB19212F11C2ED7241C8CA157BB1C45CB0C2B541E33179FBEE3604A8EF84C0A198DDA73736579EBl4NBF" TargetMode="External"/><Relationship Id="rId138" Type="http://schemas.openxmlformats.org/officeDocument/2006/relationships/hyperlink" Target="consultantplus://offline/ref=868B03F655B37519B529990D82BB9EB19212F11C2ED7241C8CA157BB1C45CB0C2B541E34159DB4EE3F4F9BE914051B93C47769797BE949l7N3F" TargetMode="External"/><Relationship Id="rId159" Type="http://schemas.openxmlformats.org/officeDocument/2006/relationships/hyperlink" Target="consultantplus://offline/ref=868B03F655B37519B529990D82BB9EB19015FF182FD8241C8CA157BB1C45CB0C2B541E34169DB6ED31109EFC055D1491DA696D6367EB4B71l9N0F" TargetMode="External"/><Relationship Id="rId170" Type="http://schemas.openxmlformats.org/officeDocument/2006/relationships/hyperlink" Target="consultantplus://offline/ref=868B03F655B37519B529990D82BB9EB19212F11C2ED7241C8CA157BB1C45CB0C2B541E34169FBFE132109EFC055D1491DA696D6367EB4B71l9N0F" TargetMode="External"/><Relationship Id="rId191" Type="http://schemas.openxmlformats.org/officeDocument/2006/relationships/hyperlink" Target="consultantplus://offline/ref=868B03F655B37519B529990D82BB9EB19212F71B29D6241C8CA157BB1C45CB0C2B541E36139EB7E3604A8EF84C0A198DDA73736579EBl4NBF" TargetMode="External"/><Relationship Id="rId205" Type="http://schemas.openxmlformats.org/officeDocument/2006/relationships/hyperlink" Target="consultantplus://offline/ref=868B03F655B37519B529990D82BB9EB19212F71B29D6241C8CA157BB1C45CB0C2B541E34169CB2EB3D109EFC055D1491DA696D6367EB4B71l9N0F" TargetMode="External"/><Relationship Id="rId107" Type="http://schemas.openxmlformats.org/officeDocument/2006/relationships/hyperlink" Target="consultantplus://offline/ref=868B03F655B37519B529990D82BB9EB19212F11C2ED7241C8CA157BB1C45CB0C2B541E34169BB5EA35109EFC055D1491DA696D6367EB4B71l9N0F" TargetMode="External"/><Relationship Id="rId11" Type="http://schemas.openxmlformats.org/officeDocument/2006/relationships/hyperlink" Target="consultantplus://offline/ref=868B03F655B37519B529990D82BB9EB19214FF112CDB241C8CA157BB1C45CB0C2B541E34169DB6E935109EFC055D1491DA696D6367EB4B71l9N0F" TargetMode="External"/><Relationship Id="rId32" Type="http://schemas.openxmlformats.org/officeDocument/2006/relationships/hyperlink" Target="consultantplus://offline/ref=868B03F655B37519B529990D82BB9EB19212F71B29D6241C8CA157BB1C45CB0C2B541E34169CB7EB32109EFC055D1491DA696D6367EB4B71l9N0F" TargetMode="External"/><Relationship Id="rId53" Type="http://schemas.openxmlformats.org/officeDocument/2006/relationships/hyperlink" Target="consultantplus://offline/ref=868B03F655B37519B529990D82BB9EB19212F11C2ED7241C8CA157BB1C45CB0C2B541E33179FBEE3604A8EF84C0A198DDA73736579EBl4NBF" TargetMode="External"/><Relationship Id="rId74" Type="http://schemas.openxmlformats.org/officeDocument/2006/relationships/hyperlink" Target="consultantplus://offline/ref=868B03F655B37519B529990D82BB9EB19217F1192CD9241C8CA157BB1C45CB0C2B541E34169FB7ED3C109EFC055D1491DA696D6367EB4B71l9N0F" TargetMode="External"/><Relationship Id="rId128" Type="http://schemas.openxmlformats.org/officeDocument/2006/relationships/hyperlink" Target="consultantplus://offline/ref=868B03F655B37519B529990D82BB9EB19212F11C2ED7241C8CA157BB1C45CB0C2B541E3D119EB6E3604A8EF84C0A198DDA73736579EBl4NBF" TargetMode="External"/><Relationship Id="rId149" Type="http://schemas.openxmlformats.org/officeDocument/2006/relationships/hyperlink" Target="consultantplus://offline/ref=868B03F655B37519B529990D82BB9EB19212F41029DA241C8CA157BB1C45CB0C2B541E34169DB6ED3D109EFC055D1491DA696D6367EB4B71l9N0F" TargetMode="External"/><Relationship Id="rId5" Type="http://schemas.openxmlformats.org/officeDocument/2006/relationships/hyperlink" Target="consultantplus://offline/ref=868B03F655B37519B529990D82BB9EB19212F11C2ED7241C8CA157BB1C45CB0C2B541E34169DB6E931109EFC055D1491DA696D6367EB4B71l9N0F" TargetMode="External"/><Relationship Id="rId95" Type="http://schemas.openxmlformats.org/officeDocument/2006/relationships/hyperlink" Target="consultantplus://offline/ref=868B03F655B37519B529990D82BB9EB19212F41029DA241C8CA157BB1C45CB0C2B541E34169DB7E937109EFC055D1491DA696D6367EB4B71l9N0F" TargetMode="External"/><Relationship Id="rId160" Type="http://schemas.openxmlformats.org/officeDocument/2006/relationships/hyperlink" Target="consultantplus://offline/ref=868B03F655B37519B529990D82BB9EB19015FF182FD8241C8CA157BB1C45CB0C2B541E34169DB6ED31109EFC055D1491DA696D6367EB4B71l9N0F" TargetMode="External"/><Relationship Id="rId181" Type="http://schemas.openxmlformats.org/officeDocument/2006/relationships/hyperlink" Target="consultantplus://offline/ref=868B03F655B37519B529990D82BB9EB19212F11C2ED7241C8CA157BB1C45CB0C2B541E341699B4E133109EFC055D1491DA696D6367EB4B71l9N0F" TargetMode="External"/><Relationship Id="rId216" Type="http://schemas.openxmlformats.org/officeDocument/2006/relationships/hyperlink" Target="consultantplus://offline/ref=868B03F655B37519B529990D82BB9EB19212F71B29D6241C8CA157BB1C45CB0C2B541E371F94B7E3604A8EF84C0A198DDA73736579EBl4NBF" TargetMode="External"/><Relationship Id="rId22" Type="http://schemas.openxmlformats.org/officeDocument/2006/relationships/hyperlink" Target="consultantplus://offline/ref=868B03F655B37519B529990D82BB9EB19212F11C2ED7241C8CA157BB1C45CB0C2B541E311298B3E3604A8EF84C0A198DDA73736579EBl4NBF" TargetMode="External"/><Relationship Id="rId43" Type="http://schemas.openxmlformats.org/officeDocument/2006/relationships/hyperlink" Target="consultantplus://offline/ref=868B03F655B37519B529990D82BB9EB19212F71B29D6241C8CA157BB1C45CB0C2B541E341794B1E3604A8EF84C0A198DDA73736579EBl4NBF" TargetMode="External"/><Relationship Id="rId64" Type="http://schemas.openxmlformats.org/officeDocument/2006/relationships/hyperlink" Target="consultantplus://offline/ref=868B03F655B37519B529990D82BB9EB19212F11C2ED7241C8CA157BB1C45CB0C2B541E341699B4E133109EFC055D1491DA696D6367EB4B71l9N0F" TargetMode="External"/><Relationship Id="rId118" Type="http://schemas.openxmlformats.org/officeDocument/2006/relationships/hyperlink" Target="consultantplus://offline/ref=868B03F655B37519B529990D82BB9EB19212F11C2ED7241C8CA157BB1C45CB0C2B541E361E9FB4E3604A8EF84C0A198DDA73736579EBl4NBF" TargetMode="External"/><Relationship Id="rId139" Type="http://schemas.openxmlformats.org/officeDocument/2006/relationships/hyperlink" Target="consultantplus://offline/ref=868B03F655B37519B529990D82BB9EB19212F11C2ED7241C8CA157BB1C45CB0C2B541E34159CB3E03F4F9BE914051B93C47769797BE949l7N3F" TargetMode="External"/><Relationship Id="rId85" Type="http://schemas.openxmlformats.org/officeDocument/2006/relationships/hyperlink" Target="consultantplus://offline/ref=868B03F655B37519B529990D82BB9EB19212F71B29D6241C8CA157BB1C45CB0C2B541E30129CB6E3604A8EF84C0A198DDA73736579EBl4NBF" TargetMode="External"/><Relationship Id="rId150" Type="http://schemas.openxmlformats.org/officeDocument/2006/relationships/hyperlink" Target="consultantplus://offline/ref=868B03F655B37519B529990D82BB9EB19212F11C2ED7241C8CA157BB1C45CB0C2B541E30179AB5E3604A8EF84C0A198DDA73736579EBl4NBF" TargetMode="External"/><Relationship Id="rId171" Type="http://schemas.openxmlformats.org/officeDocument/2006/relationships/hyperlink" Target="consultantplus://offline/ref=868B03F655B37519B529990D82BB9EB19212F11C2ED7241C8CA157BB1C45CB0C2B541E341699B4E133109EFC055D1491DA696D6367EB4B71l9N0F" TargetMode="External"/><Relationship Id="rId192" Type="http://schemas.openxmlformats.org/officeDocument/2006/relationships/hyperlink" Target="consultantplus://offline/ref=868B03F655B37519B529990D82BB9EB19212F71B29D6241C8CA157BB1C45CB0C2B541E31159EBFE3604A8EF84C0A198DDA73736579EBl4NBF" TargetMode="External"/><Relationship Id="rId206" Type="http://schemas.openxmlformats.org/officeDocument/2006/relationships/hyperlink" Target="consultantplus://offline/ref=868B03F655B37519B529990D82BB9EB19212F71B29D6241C8CA157BB1C45CB0C2B541E34169CB2EB32109EFC055D1491DA696D6367EB4B71l9N0F" TargetMode="External"/><Relationship Id="rId12" Type="http://schemas.openxmlformats.org/officeDocument/2006/relationships/hyperlink" Target="consultantplus://offline/ref=868B03F655B37519B529990D82BB9EB19212F11C2ED7241C8CA157BB1C45CB0C2B541E33169CB4E3604A8EF84C0A198DDA73736579EBl4NBF" TargetMode="External"/><Relationship Id="rId33" Type="http://schemas.openxmlformats.org/officeDocument/2006/relationships/hyperlink" Target="consultantplus://offline/ref=868B03F655B37519B529990D82BB9EB19212F71B29D6241C8CA157BB1C45CB0C2B541E341794B1E3604A8EF84C0A198DDA73736579EBl4NBF" TargetMode="External"/><Relationship Id="rId108" Type="http://schemas.openxmlformats.org/officeDocument/2006/relationships/hyperlink" Target="consultantplus://offline/ref=868B03F655B37519B529990D82BB9EB19212F11C2ED7241C8CA157BB1C45CB0C2B541E31109EB3E3604A8EF84C0A198DDA73736579EBl4NBF" TargetMode="External"/><Relationship Id="rId129" Type="http://schemas.openxmlformats.org/officeDocument/2006/relationships/hyperlink" Target="consultantplus://offline/ref=868B03F655B37519B529990D82BB9EB19212F11C2ED7241C8CA157BB1C45CB0C2B541E341498BFEE3F4F9BE914051B93C47769797BE949l7N3F" TargetMode="External"/><Relationship Id="rId54" Type="http://schemas.openxmlformats.org/officeDocument/2006/relationships/hyperlink" Target="consultantplus://offline/ref=868B03F655B37519B529990D82BB9EB19212F11C2ED7241C8CA157BB1C45CB0C2B541E341699B4E133109EFC055D1491DA696D6367EB4B71l9N0F" TargetMode="External"/><Relationship Id="rId75" Type="http://schemas.openxmlformats.org/officeDocument/2006/relationships/hyperlink" Target="consultantplus://offline/ref=868B03F655B37519B529990D82BB9EB19212F11C2ED7241C8CA157BB1C45CB0C2B541E331695B6E3604A8EF84C0A198DDA73736579EBl4NBF" TargetMode="External"/><Relationship Id="rId96" Type="http://schemas.openxmlformats.org/officeDocument/2006/relationships/hyperlink" Target="consultantplus://offline/ref=868B03F655B37519B529990D82BB9EB19212F11C2ED7241C8CA157BB1C45CB0C2B541E31109EB3E3604A8EF84C0A198DDA73736579EBl4NBF" TargetMode="External"/><Relationship Id="rId140" Type="http://schemas.openxmlformats.org/officeDocument/2006/relationships/hyperlink" Target="consultantplus://offline/ref=868B03F655B37519B529990D82BB9EB19212F11C2ED7241C8CA157BB1C45CB0C2B541E341698B6E3604A8EF84C0A198DDA73736579EBl4NBF" TargetMode="External"/><Relationship Id="rId161" Type="http://schemas.openxmlformats.org/officeDocument/2006/relationships/hyperlink" Target="consultantplus://offline/ref=868B03F655B37519B529990D82BB9EB19015FF182FD8241C8CA157BB1C45CB0C2B541E34169DB6EE30109EFC055D1491DA696D6367EB4B71l9N0F" TargetMode="External"/><Relationship Id="rId182" Type="http://schemas.openxmlformats.org/officeDocument/2006/relationships/hyperlink" Target="consultantplus://offline/ref=868B03F655B37519B529901485BB9EB19515FF1E2EDC241C8CA157BB1C45CB0C2B541E34169DB4EC33109EFC055D1491DA696D6367EB4B71l9N0F" TargetMode="External"/><Relationship Id="rId217" Type="http://schemas.openxmlformats.org/officeDocument/2006/relationships/hyperlink" Target="consultantplus://offline/ref=868B03F655B37519B529990D82BB9EB19212F71B29D6241C8CA157BB1C45CB0C2B541E301599B4E3604A8EF84C0A198DDA73736579EBl4NBF" TargetMode="External"/><Relationship Id="rId6" Type="http://schemas.openxmlformats.org/officeDocument/2006/relationships/hyperlink" Target="consultantplus://offline/ref=868B03F655B37519B529990D82BB9EB19212F71B29D6241C8CA157BB1C45CB0C2B541E34169DB6E936109EFC055D1491DA696D6367EB4B71l9N0F" TargetMode="External"/><Relationship Id="rId23" Type="http://schemas.openxmlformats.org/officeDocument/2006/relationships/hyperlink" Target="consultantplus://offline/ref=868B03F655B37519B529990D82BB9EB19212F11C2ED7241C8CA157BB1C45CB0C2B541E34169EB5EE3D109EFC055D1491DA696D6367EB4B71l9N0F" TargetMode="External"/><Relationship Id="rId119" Type="http://schemas.openxmlformats.org/officeDocument/2006/relationships/hyperlink" Target="consultantplus://offline/ref=868B03F655B37519B529990D82BB9EB19212F11C2ED7241C8CA157BB1C45CB0C2B541E341498BFEE3F4F9BE914051B93C47769797BE949l7N3F" TargetMode="External"/><Relationship Id="rId44" Type="http://schemas.openxmlformats.org/officeDocument/2006/relationships/hyperlink" Target="consultantplus://offline/ref=868B03F655B37519B529990D82BB9EB19212F71B29D6241C8CA157BB1C45CB0C2B541E34169EB5EF33109EFC055D1491DA696D6367EB4B71l9N0F" TargetMode="External"/><Relationship Id="rId65" Type="http://schemas.openxmlformats.org/officeDocument/2006/relationships/hyperlink" Target="consultantplus://offline/ref=868B03F655B37519B529990D82BB9EB19212F11C2ED7241C8CA157BB1C45CB0C2B541E331699BEE3604A8EF84C0A198DDA73736579EBl4NBF" TargetMode="External"/><Relationship Id="rId86" Type="http://schemas.openxmlformats.org/officeDocument/2006/relationships/hyperlink" Target="consultantplus://offline/ref=868B03F655B37519B529990D82BB9EB19212F71B29D6241C8CA157BB1C45CB0C2B541E371F94B7E3604A8EF84C0A198DDA73736579EBl4NBF" TargetMode="External"/><Relationship Id="rId130" Type="http://schemas.openxmlformats.org/officeDocument/2006/relationships/hyperlink" Target="consultantplus://offline/ref=868B03F655B37519B529990D82BB9EB19212F11C2ED7241C8CA157BB1C45CB0C2B541E341699B2E3604A8EF84C0A198DDA73736579EBl4NBF" TargetMode="External"/><Relationship Id="rId151" Type="http://schemas.openxmlformats.org/officeDocument/2006/relationships/hyperlink" Target="consultantplus://offline/ref=868B03F655B37519B529990D82BB9EB19212F11C2ED7241C8CA157BB1C45CB0C2B541E30179AB5E3604A8EF84C0A198DDA73736579EBl4NBF" TargetMode="External"/><Relationship Id="rId172" Type="http://schemas.openxmlformats.org/officeDocument/2006/relationships/hyperlink" Target="consultantplus://offline/ref=868B03F655B37519B529990D82BB9EB19212F11C2ED7241C8CA157BB1C45CB0C2B541E33179FBEE3604A8EF84C0A198DDA73736579EBl4NBF" TargetMode="External"/><Relationship Id="rId193" Type="http://schemas.openxmlformats.org/officeDocument/2006/relationships/hyperlink" Target="consultantplus://offline/ref=868B03F655B37519B529990D82BB9EB19212F71B29D6241C8CA157BB1C45CB0C2B541E31159BBFE3604A8EF84C0A198DDA73736579EBl4NBF" TargetMode="External"/><Relationship Id="rId207" Type="http://schemas.openxmlformats.org/officeDocument/2006/relationships/hyperlink" Target="consultantplus://offline/ref=868B03F655B37519B529990D82BB9EB19212F71B29D6241C8CA157BB1C45CB0C2B541E341399BFE3604A8EF84C0A198DDA73736579EBl4NBF" TargetMode="External"/><Relationship Id="rId13" Type="http://schemas.openxmlformats.org/officeDocument/2006/relationships/hyperlink" Target="consultantplus://offline/ref=868B03F655B37519B529990D82BB9EB19212F11C2ED7241C8CA157BB1C45CB0C2B541E33169DB5E3604A8EF84C0A198DDA73736579EBl4NBF" TargetMode="External"/><Relationship Id="rId109" Type="http://schemas.openxmlformats.org/officeDocument/2006/relationships/hyperlink" Target="consultantplus://offline/ref=868B03F655B37519B529990D82BB9EB19212F11C2ED7241C8CA157BB1C45CB0C2B541E34169BB5EA37109EFC055D1491DA696D6367EB4B71l9N0F" TargetMode="External"/><Relationship Id="rId34" Type="http://schemas.openxmlformats.org/officeDocument/2006/relationships/hyperlink" Target="consultantplus://offline/ref=868B03F655B37519B529990D82BB9EB19212F71B29D6241C8CA157BB1C45CB0C2B541E34169EB5EF33109EFC055D1491DA696D6367EB4B71l9N0F" TargetMode="External"/><Relationship Id="rId55" Type="http://schemas.openxmlformats.org/officeDocument/2006/relationships/hyperlink" Target="consultantplus://offline/ref=868B03F655B37519B529990D82BB9EB19212F11C2ED7241C8CA157BB1C45CB0C2B541E34169FBFE132109EFC055D1491DA696D6367EB4B71l9N0F" TargetMode="External"/><Relationship Id="rId76" Type="http://schemas.openxmlformats.org/officeDocument/2006/relationships/hyperlink" Target="consultantplus://offline/ref=868B03F655B37519B529990D82BB9EB19212F11C2ED7241C8CA157BB1C45CB0C2B541E331699BEE3604A8EF84C0A198DDA73736579EBl4NBF" TargetMode="External"/><Relationship Id="rId97" Type="http://schemas.openxmlformats.org/officeDocument/2006/relationships/hyperlink" Target="consultantplus://offline/ref=868B03F655B37519B529990D82BB9EB19212F11C2ED7241C8CA157BB1C45CB0C2B541E31169DB1E3604A8EF84C0A198DDA73736579EBl4NBF" TargetMode="External"/><Relationship Id="rId120" Type="http://schemas.openxmlformats.org/officeDocument/2006/relationships/hyperlink" Target="consultantplus://offline/ref=868B03F655B37519B529990D82BB9EB19212F11C2ED7241C8CA157BB1C45CB0C2B541E34149BB6EF3F4F9BE914051B93C47769797BE949l7N3F" TargetMode="External"/><Relationship Id="rId141" Type="http://schemas.openxmlformats.org/officeDocument/2006/relationships/hyperlink" Target="consultantplus://offline/ref=868B03F655B37519B529990D82BB9EB19212F11C2ED7241C8CA157BB1C45CB0C2B541E341698B6E3604A8EF84C0A198DDA73736579EBl4NBF" TargetMode="External"/><Relationship Id="rId7" Type="http://schemas.openxmlformats.org/officeDocument/2006/relationships/hyperlink" Target="consultantplus://offline/ref=868B03F655B37519B529990D82BB9EB19212F2102CDF241C8CA157BB1C45CB0C2B541E34169DB6E935109EFC055D1491DA696D6367EB4B71l9N0F" TargetMode="External"/><Relationship Id="rId162" Type="http://schemas.openxmlformats.org/officeDocument/2006/relationships/hyperlink" Target="consultantplus://offline/ref=868B03F655B37519B529990D82BB9EB19015FF182FD8241C8CA157BB1C45CB0C2B541E34169DB6EF31109EFC055D1491DA696D6367EB4B71l9N0F" TargetMode="External"/><Relationship Id="rId183" Type="http://schemas.openxmlformats.org/officeDocument/2006/relationships/hyperlink" Target="consultantplus://offline/ref=868B03F655B37519B529990D82BB9EB19212F71B29D6241C8CA157BB1C45CB0C2B541E361499B0E3604A8EF84C0A198DDA73736579EBl4NBF" TargetMode="External"/><Relationship Id="rId218" Type="http://schemas.openxmlformats.org/officeDocument/2006/relationships/hyperlink" Target="consultantplus://offline/ref=868B03F655B37519B529990D82BB9EB19212F71B29D6241C8CA157BB1C45CB0C2B541E34169CB6E130109EFC055D1491DA696D6367EB4B71l9N0F" TargetMode="External"/><Relationship Id="rId24" Type="http://schemas.openxmlformats.org/officeDocument/2006/relationships/hyperlink" Target="consultantplus://offline/ref=868B03F655B37519B529990D82BB9EB19212F11C2ED7241C8CA157BB1C45CB0C2B541E341698B5E83C109EFC055D1491DA696D6367EB4B71l9N0F" TargetMode="External"/><Relationship Id="rId45" Type="http://schemas.openxmlformats.org/officeDocument/2006/relationships/hyperlink" Target="consultantplus://offline/ref=868B03F655B37519B529990D82BB9EB19212F71B29D6241C8CA157BB1C45CB0C2B541E33139CB0E3604A8EF84C0A198DDA73736579EBl4NBF" TargetMode="External"/><Relationship Id="rId66" Type="http://schemas.openxmlformats.org/officeDocument/2006/relationships/hyperlink" Target="consultantplus://offline/ref=868B03F655B37519B529990D82BB9EB19212F11C2ED7241C8CA157BB1C45CB0C2B541E3C129DB1E3604A8EF84C0A198DDA73736579EBl4NBF" TargetMode="External"/><Relationship Id="rId87" Type="http://schemas.openxmlformats.org/officeDocument/2006/relationships/hyperlink" Target="consultantplus://offline/ref=868B03F655B37519B529990D82BB9EB19212F11C2ED7241C8CA157BB1C45CB0C2B541E34169BB4EC33109EFC055D1491DA696D6367EB4B71l9N0F" TargetMode="External"/><Relationship Id="rId110" Type="http://schemas.openxmlformats.org/officeDocument/2006/relationships/hyperlink" Target="consultantplus://offline/ref=868B03F655B37519B529990D82BB9EB19212F11C2ED7241C8CA157BB1C45CB0C2B541E31109EB3E3604A8EF84C0A198DDA73736579EBl4NBF" TargetMode="External"/><Relationship Id="rId131" Type="http://schemas.openxmlformats.org/officeDocument/2006/relationships/hyperlink" Target="consultantplus://offline/ref=868B03F655B37519B529990D82BB9EB19212F11C2ED7241C8CA157BB1C45CB0C2B541E341699B2E3604A8EF84C0A198DDA73736579EBl4NBF" TargetMode="External"/><Relationship Id="rId152" Type="http://schemas.openxmlformats.org/officeDocument/2006/relationships/hyperlink" Target="consultantplus://offline/ref=868B03F655B37519B529990D82BB9EB19212F11C2ED7241C8CA157BB1C45CB0C2B541E30179AB5E3604A8EF84C0A198DDA73736579EBl4NBF" TargetMode="External"/><Relationship Id="rId173" Type="http://schemas.openxmlformats.org/officeDocument/2006/relationships/hyperlink" Target="consultantplus://offline/ref=868B03F655B37519B529990D82BB9EB19212F11C2ED7241C8CA157BB1C45CB0C2B541E3C129DB1E3604A8EF84C0A198DDA73736579EBl4NBF" TargetMode="External"/><Relationship Id="rId194" Type="http://schemas.openxmlformats.org/officeDocument/2006/relationships/hyperlink" Target="consultantplus://offline/ref=868B03F655B37519B529990D82BB9EB19212F71B29D6241C8CA157BB1C45CB0C2B541E31159AB5E3604A8EF84C0A198DDA73736579EBl4NBF" TargetMode="External"/><Relationship Id="rId208" Type="http://schemas.openxmlformats.org/officeDocument/2006/relationships/hyperlink" Target="consultantplus://offline/ref=868B03F655B37519B529990D82BB9EB19212F71B29D6241C8CA157BB1C45CB0C2B541E341399BFE3604A8EF84C0A198DDA73736579EBl4NBF" TargetMode="External"/><Relationship Id="rId14" Type="http://schemas.openxmlformats.org/officeDocument/2006/relationships/hyperlink" Target="consultantplus://offline/ref=868B03F655B37519B529990D82BB9EB19212F11C2ED7241C8CA157BB1C45CB0C2B541E34109BBEE83F4F9BE914051B93C47769797BE949l7N3F" TargetMode="External"/><Relationship Id="rId35" Type="http://schemas.openxmlformats.org/officeDocument/2006/relationships/hyperlink" Target="consultantplus://offline/ref=868B03F655B37519B529990D82BB9EB19212F71B29D6241C8CA157BB1C45CB0C2B541E33139CB0E3604A8EF84C0A198DDA73736579EBl4NBF" TargetMode="External"/><Relationship Id="rId56" Type="http://schemas.openxmlformats.org/officeDocument/2006/relationships/hyperlink" Target="consultantplus://offline/ref=868B03F655B37519B529990D82BB9EB19212F11C2ED7241C8CA157BB1C45CB0C2B541E3C1F9FB6E3604A8EF84C0A198DDA73736579EBl4NBF" TargetMode="External"/><Relationship Id="rId77" Type="http://schemas.openxmlformats.org/officeDocument/2006/relationships/hyperlink" Target="consultantplus://offline/ref=868B03F655B37519B529990D82BB9EB19212F11C2ED7241C8CA157BB1C45CB0C2B541E3C129DB1E3604A8EF84C0A198DDA73736579EBl4NBF" TargetMode="External"/><Relationship Id="rId100" Type="http://schemas.openxmlformats.org/officeDocument/2006/relationships/hyperlink" Target="consultantplus://offline/ref=868B03F655B37519B529990D82BB9EB19212F11C2ED7241C8CA157BB1C45CB0C2B541E31109EB3E3604A8EF84C0A198DDA73736579EBl4NBF" TargetMode="External"/><Relationship Id="rId8" Type="http://schemas.openxmlformats.org/officeDocument/2006/relationships/hyperlink" Target="consultantplus://offline/ref=868B03F655B37519B529990D82BB9EB19214FF112CDB241C8CA157BB1C45CB0C2B541E34169DB6E935109EFC055D1491DA696D6367EB4B71l9N0F" TargetMode="External"/><Relationship Id="rId51" Type="http://schemas.openxmlformats.org/officeDocument/2006/relationships/hyperlink" Target="consultantplus://offline/ref=868B03F655B37519B529990D82BB9EB19212F11C2ED7241C8CA157BB1C45CB0C2B541E33179FBEE3604A8EF84C0A198DDA73736579EBl4NBF" TargetMode="External"/><Relationship Id="rId72" Type="http://schemas.openxmlformats.org/officeDocument/2006/relationships/hyperlink" Target="consultantplus://offline/ref=868B03F655B37519B529990D82BB9EB19212F11C2ED7241C8CA157BB1C45CB0C2B541E331695B6E3604A8EF84C0A198DDA73736579EBl4NBF" TargetMode="External"/><Relationship Id="rId93" Type="http://schemas.openxmlformats.org/officeDocument/2006/relationships/hyperlink" Target="consultantplus://offline/ref=868B03F655B37519B529990D82BB9EB19212F11C2ED7241C8CA157BB1C45CB0C2B541E361E9FB4E3604A8EF84C0A198DDA73736579EBl4NBF" TargetMode="External"/><Relationship Id="rId98" Type="http://schemas.openxmlformats.org/officeDocument/2006/relationships/hyperlink" Target="consultantplus://offline/ref=868B03F655B37519B529990D82BB9EB19212F11C2ED7241C8CA157BB1C45CB0C2B541E31109EB3E3604A8EF84C0A198DDA73736579EBl4NBF" TargetMode="External"/><Relationship Id="rId121" Type="http://schemas.openxmlformats.org/officeDocument/2006/relationships/hyperlink" Target="consultantplus://offline/ref=868B03F655B37519B529990D82BB9EB19212F11C2ED7241C8CA157BB1C45CB0C2B541E34149BB6E13F4F9BE914051B93C47769797BE949l7N3F" TargetMode="External"/><Relationship Id="rId142" Type="http://schemas.openxmlformats.org/officeDocument/2006/relationships/hyperlink" Target="consultantplus://offline/ref=868B03F655B37519B529990D82BB9EB19212F11C2ED7241C8CA157BB1C45CB0C2B541E341698B5E3604A8EF84C0A198DDA73736579EBl4NBF" TargetMode="External"/><Relationship Id="rId163" Type="http://schemas.openxmlformats.org/officeDocument/2006/relationships/hyperlink" Target="consultantplus://offline/ref=868B03F655B37519B529990D82BB9EB19015FF182FD8241C8CA157BB1C45CB0C2B541E34169DB6E033109EFC055D1491DA696D6367EB4B71l9N0F" TargetMode="External"/><Relationship Id="rId184" Type="http://schemas.openxmlformats.org/officeDocument/2006/relationships/hyperlink" Target="consultantplus://offline/ref=868B03F655B37519B529990D82BB9EB19212F71B29D6241C8CA157BB1C45CB0C2B541E371F94B7E3604A8EF84C0A198DDA73736579EBl4NBF" TargetMode="External"/><Relationship Id="rId189" Type="http://schemas.openxmlformats.org/officeDocument/2006/relationships/hyperlink" Target="consultantplus://offline/ref=868B03F655B37519B529990D82BB9EB19212F71B29D6241C8CA157BB1C45CB0C2B541E36139EB7E3604A8EF84C0A198DDA73736579EBl4NBF" TargetMode="External"/><Relationship Id="rId219" Type="http://schemas.openxmlformats.org/officeDocument/2006/relationships/hyperlink" Target="consultantplus://offline/ref=868B03F655B37519B529990D82BB9EB19212F71B29D6241C8CA157BB1C45CB0C2B541E311298BEE3604A8EF84C0A198DDA73736579EBl4NBF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868B03F655B37519B529990D82BB9EB19212F71B29D6241C8CA157BB1C45CB0C2B541E341399BFE3604A8EF84C0A198DDA73736579EBl4NBF" TargetMode="External"/><Relationship Id="rId25" Type="http://schemas.openxmlformats.org/officeDocument/2006/relationships/hyperlink" Target="consultantplus://offline/ref=868B03F655B37519B529990D82BB9EB19212F71B29D6241C8CA157BB1C45CB0C2B541E33139CB0E3604A8EF84C0A198DDA73736579EBl4NBF" TargetMode="External"/><Relationship Id="rId46" Type="http://schemas.openxmlformats.org/officeDocument/2006/relationships/hyperlink" Target="consultantplus://offline/ref=868B03F655B37519B529990D82BB9EB19212F41029DA241C8CA157BB1C45CB0C39544638149DA8E83005C8AD43l0N8F" TargetMode="External"/><Relationship Id="rId67" Type="http://schemas.openxmlformats.org/officeDocument/2006/relationships/hyperlink" Target="consultantplus://offline/ref=868B03F655B37519B529990D82BB9EB19212F11C2ED7241C8CA157BB1C45CB0C2B541E331699BEE3604A8EF84C0A198DDA73736579EBl4NBF" TargetMode="External"/><Relationship Id="rId116" Type="http://schemas.openxmlformats.org/officeDocument/2006/relationships/hyperlink" Target="consultantplus://offline/ref=868B03F655B37519B529990D82BB9EB19212F11C2ED7241C8CA157BB1C45CB0C2B541E34169FBFE132109EFC055D1491DA696D6367EB4B71l9N0F" TargetMode="External"/><Relationship Id="rId137" Type="http://schemas.openxmlformats.org/officeDocument/2006/relationships/hyperlink" Target="consultantplus://offline/ref=868B03F655B37519B529990D82BB9EB19212F11C2ED7241C8CA157BB1C45CB0C2B541E341495B1EE3F4F9BE914051B93C47769797BE949l7N3F" TargetMode="External"/><Relationship Id="rId158" Type="http://schemas.openxmlformats.org/officeDocument/2006/relationships/hyperlink" Target="consultantplus://offline/ref=868B03F655B37519B529990D82BB9EB19015FF182FD8241C8CA157BB1C45CB0C39544638149DA8E83005C8AD43l0N8F" TargetMode="External"/><Relationship Id="rId20" Type="http://schemas.openxmlformats.org/officeDocument/2006/relationships/hyperlink" Target="consultantplus://offline/ref=868B03F655B37519B529990D82BB9EB19212F11C2ED7241C8CA157BB1C45CB0C2B541E34169EB6EF34109EFC055D1491DA696D6367EB4B71l9N0F" TargetMode="External"/><Relationship Id="rId41" Type="http://schemas.openxmlformats.org/officeDocument/2006/relationships/hyperlink" Target="consultantplus://offline/ref=868B03F655B37519B529990D82BB9EB19212F71B29D6241C8CA157BB1C45CB0C2B541E361E94BDBC655F9FA043080793DE696F677BlEN9F" TargetMode="External"/><Relationship Id="rId62" Type="http://schemas.openxmlformats.org/officeDocument/2006/relationships/hyperlink" Target="consultantplus://offline/ref=868B03F655B37519B529990D82BB9EB19212F11C2ED7241C8CA157BB1C45CB0C2B541E361E9FB4E3604A8EF84C0A198DDA73736579EBl4NBF" TargetMode="External"/><Relationship Id="rId83" Type="http://schemas.openxmlformats.org/officeDocument/2006/relationships/hyperlink" Target="consultantplus://offline/ref=868B03F655B37519B529990D82BB9EB19212F11C2ED7241C8CA157BB1C45CB0C2B541E3C129DB1E3604A8EF84C0A198DDA73736579EBl4NBF" TargetMode="External"/><Relationship Id="rId88" Type="http://schemas.openxmlformats.org/officeDocument/2006/relationships/hyperlink" Target="consultantplus://offline/ref=868B03F655B37519B529990D82BB9EB19212F11C2ED7241C8CA157BB1C45CB0C2B541E34169BB6EA37109EFC055D1491DA696D6367EB4B71l9N0F" TargetMode="External"/><Relationship Id="rId111" Type="http://schemas.openxmlformats.org/officeDocument/2006/relationships/hyperlink" Target="consultantplus://offline/ref=868B03F655B37519B529990D82BB9EB19212F11C2ED7241C8CA157BB1C45CB0C2B541E311098B1E3604A8EF84C0A198DDA73736579EBl4NBF" TargetMode="External"/><Relationship Id="rId132" Type="http://schemas.openxmlformats.org/officeDocument/2006/relationships/hyperlink" Target="consultantplus://offline/ref=868B03F655B37519B529990D82BB9EB19212F71B29D6241C8CA157BB1C45CB0C2B541E36149EB7E3604A8EF84C0A198DDA73736579EBl4NBF" TargetMode="External"/><Relationship Id="rId153" Type="http://schemas.openxmlformats.org/officeDocument/2006/relationships/hyperlink" Target="consultantplus://offline/ref=868B03F655B37519B529990D82BB9EB19212F11C2ED7241C8CA157BB1C45CB0C2B541E30179AB5E3604A8EF84C0A198DDA73736579EBl4NBF" TargetMode="External"/><Relationship Id="rId174" Type="http://schemas.openxmlformats.org/officeDocument/2006/relationships/hyperlink" Target="consultantplus://offline/ref=868B03F655B37519B529990D82BB9EB19212F11C2ED7241C8CA157BB1C45CB0C2B541E331699BEE3604A8EF84C0A198DDA73736579EBl4NBF" TargetMode="External"/><Relationship Id="rId179" Type="http://schemas.openxmlformats.org/officeDocument/2006/relationships/hyperlink" Target="consultantplus://offline/ref=868B03F655B37519B529990D82BB9EB19212F11C2ED7241C8CA157BB1C45CB0C2B541E34139EB7E93F4F9BE914051B93C47769797BE949l7N3F" TargetMode="External"/><Relationship Id="rId195" Type="http://schemas.openxmlformats.org/officeDocument/2006/relationships/hyperlink" Target="consultantplus://offline/ref=868B03F655B37519B529990D82BB9EB19212F71B29D6241C8CA157BB1C45CB0C2B541E31159AB0E3604A8EF84C0A198DDA73736579EBl4NBF" TargetMode="External"/><Relationship Id="rId209" Type="http://schemas.openxmlformats.org/officeDocument/2006/relationships/hyperlink" Target="consultantplus://offline/ref=868B03F655B37519B529990D82BB9EB19212F71B29D6241C8CA157BB1C45CB0C2B541E341399BFE3604A8EF84C0A198DDA73736579EBl4NBF" TargetMode="External"/><Relationship Id="rId190" Type="http://schemas.openxmlformats.org/officeDocument/2006/relationships/hyperlink" Target="consultantplus://offline/ref=868B03F655B37519B529990D82BB9EB19212F71B29D6241C8CA157BB1C45CB0C2B541E31179EB3E3604A8EF84C0A198DDA73736579EBl4NBF" TargetMode="External"/><Relationship Id="rId204" Type="http://schemas.openxmlformats.org/officeDocument/2006/relationships/hyperlink" Target="consultantplus://offline/ref=868B03F655B37519B529990D82BB9EB19212F71B29D6241C8CA157BB1C45CB0C2B541E34169CB2EB37109EFC055D1491DA696D6367EB4B71l9N0F" TargetMode="External"/><Relationship Id="rId220" Type="http://schemas.openxmlformats.org/officeDocument/2006/relationships/hyperlink" Target="consultantplus://offline/ref=868B03F655B37519B529990D82BB9EB19212F41029DA241C8CA157BB1C45CB0C2B541E34169DB2E836109EFC055D1491DA696D6367EB4B71l9N0F" TargetMode="External"/><Relationship Id="rId15" Type="http://schemas.openxmlformats.org/officeDocument/2006/relationships/hyperlink" Target="consultantplus://offline/ref=868B03F655B37519B529990D82BB9EB19212F11C2ED7241C8CA157BB1C45CB0C2B541E34169FBFE132109EFC055D1491DA696D6367EB4B71l9N0F" TargetMode="External"/><Relationship Id="rId36" Type="http://schemas.openxmlformats.org/officeDocument/2006/relationships/hyperlink" Target="consultantplus://offline/ref=868B03F655B37519B529990D82BB9EB19212F71B29D6241C8CA157BB1C45CB0C2B541E34169CB6E130109EFC055D1491DA696D6367EB4B71l9N0F" TargetMode="External"/><Relationship Id="rId57" Type="http://schemas.openxmlformats.org/officeDocument/2006/relationships/hyperlink" Target="consultantplus://offline/ref=868B03F655B37519B529990D82BB9EB19212F11C2ED7241C8CA157BB1C45CB0C2B541E3C129DB1E3604A8EF84C0A198DDA73736579EBl4NBF" TargetMode="External"/><Relationship Id="rId106" Type="http://schemas.openxmlformats.org/officeDocument/2006/relationships/hyperlink" Target="consultantplus://offline/ref=868B03F655B37519B529990D82BB9EB19212F11C2ED7241C8CA157BB1C45CB0C2B541E31109EB3E3604A8EF84C0A198DDA73736579EBl4NBF" TargetMode="External"/><Relationship Id="rId127" Type="http://schemas.openxmlformats.org/officeDocument/2006/relationships/hyperlink" Target="consultantplus://offline/ref=868B03F655B37519B529990D82BB9EB19212F11C2ED7241C8CA157BB1C45CB0C2B541E3D109AB3E3604A8EF84C0A198DDA73736579EBl4NBF" TargetMode="External"/><Relationship Id="rId10" Type="http://schemas.openxmlformats.org/officeDocument/2006/relationships/hyperlink" Target="consultantplus://offline/ref=868B03F655B37519B529990D82BB9EB19212F3192DD6241C8CA157BB1C45CB0C2B541E34169DB6E935109EFC055D1491DA696D6367EB4B71l9N0F" TargetMode="External"/><Relationship Id="rId31" Type="http://schemas.openxmlformats.org/officeDocument/2006/relationships/hyperlink" Target="consultantplus://offline/ref=868B03F655B37519B529990D82BB9EB19212F71B29D6241C8CA157BB1C45CB0C2B541E361E94BDBC655F9FA043080793DE696F677BlEN9F" TargetMode="External"/><Relationship Id="rId52" Type="http://schemas.openxmlformats.org/officeDocument/2006/relationships/hyperlink" Target="consultantplus://offline/ref=868B03F655B37519B529990D82BB9EB19212F11C2ED7241C8CA157BB1C45CB0C2B541E3C129DB1E3604A8EF84C0A198DDA73736579EBl4NBF" TargetMode="External"/><Relationship Id="rId73" Type="http://schemas.openxmlformats.org/officeDocument/2006/relationships/hyperlink" Target="consultantplus://offline/ref=868B03F655B37519B529990D82BB9EB19212F11C2ED7241C8CA157BB1C45CB0C2B541E331695B6E3604A8EF84C0A198DDA73736579EBl4NBF" TargetMode="External"/><Relationship Id="rId78" Type="http://schemas.openxmlformats.org/officeDocument/2006/relationships/hyperlink" Target="consultantplus://offline/ref=868B03F655B37519B529990D82BB9EB19212F11C2ED7241C8CA157BB1C45CB0C2B541E33179FBEE3604A8EF84C0A198DDA73736579EBl4NBF" TargetMode="External"/><Relationship Id="rId94" Type="http://schemas.openxmlformats.org/officeDocument/2006/relationships/hyperlink" Target="consultantplus://offline/ref=868B03F655B37519B529990D82BB9EB19212F11C2ED7241C8CA157BB1C45CB0C2B541E34169DB6E931109EFC055D1491DA696D6367EB4B71l9N0F" TargetMode="External"/><Relationship Id="rId99" Type="http://schemas.openxmlformats.org/officeDocument/2006/relationships/hyperlink" Target="consultantplus://offline/ref=868B03F655B37519B529990D82BB9EB19212F11C2ED7241C8CA157BB1C45CB0C2B541E31169DB1E3604A8EF84C0A198DDA73736579EBl4NBF" TargetMode="External"/><Relationship Id="rId101" Type="http://schemas.openxmlformats.org/officeDocument/2006/relationships/hyperlink" Target="consultantplus://offline/ref=868B03F655B37519B529990D82BB9EB19212F11C2ED7241C8CA157BB1C45CB0C2B541E31169DB1E3604A8EF84C0A198DDA73736579EBl4NBF" TargetMode="External"/><Relationship Id="rId122" Type="http://schemas.openxmlformats.org/officeDocument/2006/relationships/hyperlink" Target="consultantplus://offline/ref=868B03F655B37519B529990D82BB9EB19212F11C2ED7241C8CA157BB1C45CB0C2B541E34149BB7E93F4F9BE914051B93C47769797BE949l7N3F" TargetMode="External"/><Relationship Id="rId143" Type="http://schemas.openxmlformats.org/officeDocument/2006/relationships/hyperlink" Target="consultantplus://offline/ref=868B03F655B37519B529990D82BB9EB19212F11C2ED7241C8CA157BB1C45CB0C2B541E341698B1E3604A8EF84C0A198DDA73736579EBl4NBF" TargetMode="External"/><Relationship Id="rId148" Type="http://schemas.openxmlformats.org/officeDocument/2006/relationships/hyperlink" Target="consultantplus://offline/ref=868B03F655B37519B529990D82BB9EB19212F11C2ED7241C8CA157BB1C45CB0C2B541E30179AB5E3604A8EF84C0A198DDA73736579EBl4NBF" TargetMode="External"/><Relationship Id="rId164" Type="http://schemas.openxmlformats.org/officeDocument/2006/relationships/hyperlink" Target="consultantplus://offline/ref=868B03F655B37519B529990D82BB9EB19015FF182FD8241C8CA157BB1C45CB0C2B541E34169DB6ED31109EFC055D1491DA696D6367EB4B71l9N0F" TargetMode="External"/><Relationship Id="rId169" Type="http://schemas.openxmlformats.org/officeDocument/2006/relationships/hyperlink" Target="consultantplus://offline/ref=868B03F655B37519B529990D82BB9EB19212F11C2ED7241C8CA157BB1C45CB0C2B541E341699B4E133109EFC055D1491DA696D6367EB4B71l9N0F" TargetMode="External"/><Relationship Id="rId185" Type="http://schemas.openxmlformats.org/officeDocument/2006/relationships/hyperlink" Target="consultantplus://offline/ref=868B03F655B37519B529990D82BB9EB19212F71B29D6241C8CA157BB1C45CB0C2B541E34169DB1EB33109EFC055D1491DA696D6367EB4B71l9N0F" TargetMode="External"/><Relationship Id="rId4" Type="http://schemas.openxmlformats.org/officeDocument/2006/relationships/hyperlink" Target="consultantplus://offline/ref=868B03F655B37519B529990D82BB9EB19212F01A2BD6241C8CA157BB1C45CB0C2B541E34169DB6E831109EFC055D1491DA696D6367EB4B71l9N0F" TargetMode="External"/><Relationship Id="rId9" Type="http://schemas.openxmlformats.org/officeDocument/2006/relationships/hyperlink" Target="consultantplus://offline/ref=868B03F655B37519B529990D82BB9EB19212F3192DD6241C8CA157BB1C45CB0C2B541E34169DB6E935109EFC055D1491DA696D6367EB4B71l9N0F" TargetMode="External"/><Relationship Id="rId180" Type="http://schemas.openxmlformats.org/officeDocument/2006/relationships/hyperlink" Target="consultantplus://offline/ref=868B03F655B37519B529990D82BB9EB19212F11C2ED7241C8CA157BB1C45CB0C2B541E34139EB7EE3F4F9BE914051B93C47769797BE949l7N3F" TargetMode="External"/><Relationship Id="rId210" Type="http://schemas.openxmlformats.org/officeDocument/2006/relationships/hyperlink" Target="consultantplus://offline/ref=868B03F655B37519B529990D82BB9EB19212F71B29D6241C8CA157BB1C45CB0C2B541E341399BFE3604A8EF84C0A198DDA73736579EBl4NBF" TargetMode="External"/><Relationship Id="rId215" Type="http://schemas.openxmlformats.org/officeDocument/2006/relationships/hyperlink" Target="consultantplus://offline/ref=868B03F655B37519B529990D82BB9EB19212F71B29D6241C8CA157BB1C45CB0C2B541E34169CB6E130109EFC055D1491DA696D6367EB4B71l9N0F" TargetMode="External"/><Relationship Id="rId26" Type="http://schemas.openxmlformats.org/officeDocument/2006/relationships/hyperlink" Target="consultantplus://offline/ref=868B03F655B37519B529990D82BB9EB19212F71B29D6241C8CA157BB1C45CB0C2B541E34169CB6E130109EFC055D1491DA696D6367EB4B71l9N0F" TargetMode="External"/><Relationship Id="rId47" Type="http://schemas.openxmlformats.org/officeDocument/2006/relationships/hyperlink" Target="consultantplus://offline/ref=868B03F655B37519B529990D82BB9EB19212F41029DA241C8CA157BB1C45CB0C39544638149DA8E83005C8AD43l0N8F" TargetMode="External"/><Relationship Id="rId68" Type="http://schemas.openxmlformats.org/officeDocument/2006/relationships/hyperlink" Target="consultantplus://offline/ref=868B03F655B37519B529990D82BB9EB19212F11C2ED7241C8CA157BB1C45CB0C2B541E33179FBEE3604A8EF84C0A198DDA73736579EBl4NBF" TargetMode="External"/><Relationship Id="rId89" Type="http://schemas.openxmlformats.org/officeDocument/2006/relationships/hyperlink" Target="consultantplus://offline/ref=868B03F655B37519B529990D82BB9EB19212F11C2ED7241C8CA157BB1C45CB0C2B541E34169FBEE933109EFC055D1491DA696D6367EB4B71l9N0F" TargetMode="External"/><Relationship Id="rId112" Type="http://schemas.openxmlformats.org/officeDocument/2006/relationships/hyperlink" Target="consultantplus://offline/ref=868B03F655B37519B529990D82BB9EB19212F11C2ED7241C8CA157BB1C45CB0C2B541E31109BB7E3604A8EF84C0A198DDA73736579EBl4NBF" TargetMode="External"/><Relationship Id="rId133" Type="http://schemas.openxmlformats.org/officeDocument/2006/relationships/hyperlink" Target="consultantplus://offline/ref=868B03F655B37519B529990D82BB9EB19212F11C2ED7241C8CA157BB1C45CB0C2B541E341699B4E133109EFC055D1491DA696D6367EB4B71l9N0F" TargetMode="External"/><Relationship Id="rId154" Type="http://schemas.openxmlformats.org/officeDocument/2006/relationships/hyperlink" Target="consultantplus://offline/ref=868B03F655B37519B529990D82BB9EB19212F11C2ED7241C8CA157BB1C45CB0C2B541E30179AB5E3604A8EF84C0A198DDA73736579EBl4NBF" TargetMode="External"/><Relationship Id="rId175" Type="http://schemas.openxmlformats.org/officeDocument/2006/relationships/hyperlink" Target="consultantplus://offline/ref=868B03F655B37519B529990D82BB9EB19212F11C2ED7241C8CA157BB1C45CB0C2B541E34169FBFE132109EFC055D1491DA696D6367EB4B71l9N0F" TargetMode="External"/><Relationship Id="rId196" Type="http://schemas.openxmlformats.org/officeDocument/2006/relationships/hyperlink" Target="consultantplus://offline/ref=868B03F655B37519B529990D82BB9EB19212F71B29D6241C8CA157BB1C45CB0C2B541E311595B6E3604A8EF84C0A198DDA73736579EBl4NBF" TargetMode="External"/><Relationship Id="rId200" Type="http://schemas.openxmlformats.org/officeDocument/2006/relationships/hyperlink" Target="consultantplus://offline/ref=868B03F655B37519B529990D82BB9EB19212F71B29D6241C8CA157BB1C45CB0C2B541E34169CBFE037109EFC055D1491DA696D6367EB4B71l9N0F" TargetMode="External"/><Relationship Id="rId16" Type="http://schemas.openxmlformats.org/officeDocument/2006/relationships/hyperlink" Target="consultantplus://offline/ref=868B03F655B37519B529990D82BB9EB19212F11C2ED7241C8CA157BB1C45CB0C2B541E34169EB6E833109EFC055D1491DA696D6367EB4B71l9N0F" TargetMode="External"/><Relationship Id="rId221" Type="http://schemas.openxmlformats.org/officeDocument/2006/relationships/hyperlink" Target="consultantplus://offline/ref=868B03F655B37519B529990D82BB9EB19212F71B29D6241C8CA157BB1C45CB0C2B541E33139CB0E3604A8EF84C0A198DDA73736579EBl4NBF" TargetMode="External"/><Relationship Id="rId37" Type="http://schemas.openxmlformats.org/officeDocument/2006/relationships/hyperlink" Target="consultantplus://offline/ref=868B03F655B37519B529990D82BB9EB19212F71B29D6241C8CA157BB1C45CB0C2B541E34169FB7EF34109EFC055D1491DA696D6367EB4B71l9N0F" TargetMode="External"/><Relationship Id="rId58" Type="http://schemas.openxmlformats.org/officeDocument/2006/relationships/hyperlink" Target="consultantplus://offline/ref=868B03F655B37519B529990D82BB9EB19212F11C2ED7241C8CA157BB1C45CB0C2B541E3C129DB1E3604A8EF84C0A198DDA73736579EBl4NBF" TargetMode="External"/><Relationship Id="rId79" Type="http://schemas.openxmlformats.org/officeDocument/2006/relationships/hyperlink" Target="consultantplus://offline/ref=868B03F655B37519B529990D82BB9EB19212F11C2ED7241C8CA157BB1C45CB0C2B541E361E9FB4E3604A8EF84C0A198DDA73736579EBl4NBF" TargetMode="External"/><Relationship Id="rId102" Type="http://schemas.openxmlformats.org/officeDocument/2006/relationships/hyperlink" Target="consultantplus://offline/ref=868B03F655B37519B529990D82BB9EB19212F11C2ED7241C8CA157BB1C45CB0C2B541E31169DB1E3604A8EF84C0A198DDA73736579EBl4NBF" TargetMode="External"/><Relationship Id="rId123" Type="http://schemas.openxmlformats.org/officeDocument/2006/relationships/hyperlink" Target="consultantplus://offline/ref=868B03F655B37519B529990D82BB9EB19212F11C2ED7241C8CA157BB1C45CB0C2B541E3D109ABEE3604A8EF84C0A198DDA73736579EBl4NBF" TargetMode="External"/><Relationship Id="rId144" Type="http://schemas.openxmlformats.org/officeDocument/2006/relationships/hyperlink" Target="consultantplus://offline/ref=868B03F655B37519B529990D82BB9EB19212F11C2ED7241C8CA157BB1C45CB0C2B541E341698B7E3604A8EF84C0A198DDA73736579EBl4NBF" TargetMode="External"/><Relationship Id="rId90" Type="http://schemas.openxmlformats.org/officeDocument/2006/relationships/hyperlink" Target="consultantplus://offline/ref=868B03F655B37519B529990D82BB9EB19212F11C2ED7241C8CA157BB1C45CB0C2B541E37149DBEE3604A8EF84C0A198DDA73736579EBl4NBF" TargetMode="External"/><Relationship Id="rId165" Type="http://schemas.openxmlformats.org/officeDocument/2006/relationships/hyperlink" Target="consultantplus://offline/ref=868B03F655B37519B529990D82BB9EB1901FF31E2DDC241C8CA157BB1C45CB0C2B541E321DC9E7AC6116C8AD5F081D8DD8776Fl6N7F" TargetMode="External"/><Relationship Id="rId186" Type="http://schemas.openxmlformats.org/officeDocument/2006/relationships/hyperlink" Target="consultantplus://offline/ref=868B03F655B37519B529990D82BB9EB19212F71B29D6241C8CA157BB1C45CB0C2B541E34169DB1EB33109EFC055D1491DA696D6367EB4B71l9N0F" TargetMode="External"/><Relationship Id="rId211" Type="http://schemas.openxmlformats.org/officeDocument/2006/relationships/hyperlink" Target="consultantplus://offline/ref=868B03F655B37519B529990D82BB9EB19212F71B29D6241C8CA157BB1C45CB0C2B541E341399BFE3604A8EF84C0A198DDA73736579EBl4NBF" TargetMode="External"/><Relationship Id="rId27" Type="http://schemas.openxmlformats.org/officeDocument/2006/relationships/hyperlink" Target="consultantplus://offline/ref=868B03F655B37519B529990D82BB9EB19212F71B29D6241C8CA157BB1C45CB0C2B541E34169FB7EF34109EFC055D1491DA696D6367EB4B71l9N0F" TargetMode="External"/><Relationship Id="rId48" Type="http://schemas.openxmlformats.org/officeDocument/2006/relationships/hyperlink" Target="consultantplus://offline/ref=868B03F655B37519B529990D82BB9EB19212F11C2ED7241C8CA157BB1C45CB0C2B541E34169DB6E931109EFC055D1491DA696D6367EB4B71l9N0F" TargetMode="External"/><Relationship Id="rId69" Type="http://schemas.openxmlformats.org/officeDocument/2006/relationships/hyperlink" Target="consultantplus://offline/ref=868B03F655B37519B529990D82BB9EB19212F11C2ED7241C8CA157BB1C45CB0C2B541E34169DB6E931109EFC055D1491DA696D6367EB4B71l9N0F" TargetMode="External"/><Relationship Id="rId113" Type="http://schemas.openxmlformats.org/officeDocument/2006/relationships/hyperlink" Target="consultantplus://offline/ref=868B03F655B37519B529990D82BB9EB19212F11C2ED7241C8CA157BB1C45CB0C2B541E311094B4E3604A8EF84C0A198DDA73736579EBl4NBF" TargetMode="External"/><Relationship Id="rId134" Type="http://schemas.openxmlformats.org/officeDocument/2006/relationships/hyperlink" Target="consultantplus://offline/ref=868B03F655B37519B529990D82BB9EB19212F11C2ED7241C8CA157BB1C45CB0C2B541E3C119FBDBC655F9FA043080793DE696F677BlEN9F" TargetMode="External"/><Relationship Id="rId80" Type="http://schemas.openxmlformats.org/officeDocument/2006/relationships/hyperlink" Target="consultantplus://offline/ref=868B03F655B37519B529990D82BB9EB19212F11C2ED7241C8CA157BB1C45CB0C2B541E331699BEE3604A8EF84C0A198DDA73736579EBl4NBF" TargetMode="External"/><Relationship Id="rId155" Type="http://schemas.openxmlformats.org/officeDocument/2006/relationships/hyperlink" Target="consultantplus://offline/ref=868B03F655B37519B529990D82BB9EB19212F11C2ED7241C8CA157BB1C45CB0C2B541E30179AB5E3604A8EF84C0A198DDA73736579EBl4NBF" TargetMode="External"/><Relationship Id="rId176" Type="http://schemas.openxmlformats.org/officeDocument/2006/relationships/hyperlink" Target="consultantplus://offline/ref=868B03F655B37519B529990D82BB9EB19212F11C2ED7241C8CA157BB1C45CB0C2B541E341699B4E133109EFC055D1491DA696D6367EB4B71l9N0F" TargetMode="External"/><Relationship Id="rId197" Type="http://schemas.openxmlformats.org/officeDocument/2006/relationships/hyperlink" Target="consultantplus://offline/ref=868B03F655B37519B529990D82BB9EB19212F71B29D6241C8CA157BB1C45CB0C2B541E311595B4E3604A8EF84C0A198DDA73736579EBl4NBF" TargetMode="External"/><Relationship Id="rId201" Type="http://schemas.openxmlformats.org/officeDocument/2006/relationships/hyperlink" Target="consultantplus://offline/ref=868B03F655B37519B529990D82BB9EB19212F71B29D6241C8CA157BB1C45CB0C2B541E34169CBFE03D109EFC055D1491DA696D6367EB4B71l9N0F" TargetMode="External"/><Relationship Id="rId222" Type="http://schemas.openxmlformats.org/officeDocument/2006/relationships/hyperlink" Target="consultantplus://offline/ref=868B03F655B37519B529990D82BB9EB19212F71B29D6241C8CA157BB1C45CB0C2B541E331398B7E3604A8EF84C0A198DDA73736579EBl4NBF" TargetMode="External"/><Relationship Id="rId17" Type="http://schemas.openxmlformats.org/officeDocument/2006/relationships/hyperlink" Target="consultantplus://offline/ref=868B03F655B37519B529990D82BB9EB19212F11C2ED7241C8CA157BB1C45CB0C2B541E361F9BBEE3604A8EF84C0A198DDA73736579EBl4NBF" TargetMode="External"/><Relationship Id="rId38" Type="http://schemas.openxmlformats.org/officeDocument/2006/relationships/hyperlink" Target="consultantplus://offline/ref=868B03F655B37519B529990D82BB9EB19212F71B29D6241C8CA157BB1C45CB0C2B541E34169CB7E935109EFC055D1491DA696D6367EB4B71l9N0F" TargetMode="External"/><Relationship Id="rId59" Type="http://schemas.openxmlformats.org/officeDocument/2006/relationships/hyperlink" Target="consultantplus://offline/ref=868B03F655B37519B529990D82BB9EB19212F2192FDA241C8CA157BB1C45CB0C2B541E34169DB6E935109EFC055D1491DA696D6367EB4B71l9N0F" TargetMode="External"/><Relationship Id="rId103" Type="http://schemas.openxmlformats.org/officeDocument/2006/relationships/hyperlink" Target="consultantplus://offline/ref=868B03F655B37519B529990D82BB9EB19212F11C2ED7241C8CA157BB1C45CB0C2B541E31169EB6E3604A8EF84C0A198DDA73736579EBl4NBF" TargetMode="External"/><Relationship Id="rId124" Type="http://schemas.openxmlformats.org/officeDocument/2006/relationships/hyperlink" Target="consultantplus://offline/ref=868B03F655B37519B529990D82BB9EB19212F11C2ED7241C8CA157BB1C45CB0C2B541E3D1095B3E3604A8EF84C0A198DDA73736579EBl4NBF" TargetMode="External"/><Relationship Id="rId70" Type="http://schemas.openxmlformats.org/officeDocument/2006/relationships/hyperlink" Target="consultantplus://offline/ref=868B03F655B37519B529990D82BB9EB19212F11C2ED7241C8CA157BB1C45CB0C2B541E34169CB6E134109EFC055D1491DA696D6367EB4B71l9N0F" TargetMode="External"/><Relationship Id="rId91" Type="http://schemas.openxmlformats.org/officeDocument/2006/relationships/hyperlink" Target="consultantplus://offline/ref=868B03F655B37519B529990D82BB9EB19212F11C2ED7241C8CA157BB1C45CB0C2B541E341699B4E133109EFC055D1491DA696D6367EB4B71l9N0F" TargetMode="External"/><Relationship Id="rId145" Type="http://schemas.openxmlformats.org/officeDocument/2006/relationships/hyperlink" Target="consultantplus://offline/ref=868B03F655B37519B529990D82BB9EB19212F11C2ED7241C8CA157BB1C45CB0C2B541E341698B3E3604A8EF84C0A198DDA73736579EBl4NBF" TargetMode="External"/><Relationship Id="rId166" Type="http://schemas.openxmlformats.org/officeDocument/2006/relationships/hyperlink" Target="consultantplus://offline/ref=868B03F655B37519B529990D82BB9EB19015FF182FD8241C8CA157BB1C45CB0C2B541E34169DB6ED31109EFC055D1491DA696D6367EB4B71l9N0F" TargetMode="External"/><Relationship Id="rId187" Type="http://schemas.openxmlformats.org/officeDocument/2006/relationships/hyperlink" Target="consultantplus://offline/ref=868B03F655B37519B529990D82BB9EB19212F71B29D6241C8CA157BB1C45CB0C2B541E34169DB1EB33109EFC055D1491DA696D6367EB4B71l9N0F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868B03F655B37519B529990D82BB9EB19212F71B29D6241C8CA157BB1C45CB0C2B541E341399BFE3604A8EF84C0A198DDA73736579EBl4NBF" TargetMode="External"/><Relationship Id="rId28" Type="http://schemas.openxmlformats.org/officeDocument/2006/relationships/hyperlink" Target="consultantplus://offline/ref=868B03F655B37519B529990D82BB9EB19212F71B29D6241C8CA157BB1C45CB0C2B541E34169CB7E935109EFC055D1491DA696D6367EB4B71l9N0F" TargetMode="External"/><Relationship Id="rId49" Type="http://schemas.openxmlformats.org/officeDocument/2006/relationships/hyperlink" Target="consultantplus://offline/ref=868B03F655B37519B529990D82BB9EB19212F11C2ED7241C8CA157BB1C45CB0C2B541E34169DB6E931109EFC055D1491DA696D6367EB4B71l9N0F" TargetMode="External"/><Relationship Id="rId114" Type="http://schemas.openxmlformats.org/officeDocument/2006/relationships/hyperlink" Target="consultantplus://offline/ref=868B03F655B37519B529990D82BB9EB19212F11C2ED7241C8CA157BB1C45CB0C2B541E34179AB1EB3F4F9BE914051B93C47769797BE949l7N3F" TargetMode="External"/><Relationship Id="rId60" Type="http://schemas.openxmlformats.org/officeDocument/2006/relationships/hyperlink" Target="consultantplus://offline/ref=868B03F655B37519B529990D82BB9EB19212F11C2ED7241C8CA157BB1C45CB0C2B541E3C129DB1E3604A8EF84C0A198DDA73736579EBl4NBF" TargetMode="External"/><Relationship Id="rId81" Type="http://schemas.openxmlformats.org/officeDocument/2006/relationships/hyperlink" Target="consultantplus://offline/ref=868B03F655B37519B529990D82BB9EB19212F11C2ED7241C8CA157BB1C45CB0C2B541E341699B4E133109EFC055D1491DA696D6367EB4B71l9N0F" TargetMode="External"/><Relationship Id="rId135" Type="http://schemas.openxmlformats.org/officeDocument/2006/relationships/hyperlink" Target="consultantplus://offline/ref=868B03F655B37519B529990D82BB9EB19212F11C2ED7241C8CA157BB1C45CB0C2B541E3C119FBDBC655F9FA043080793DE696F677BlEN9F" TargetMode="External"/><Relationship Id="rId156" Type="http://schemas.openxmlformats.org/officeDocument/2006/relationships/hyperlink" Target="consultantplus://offline/ref=868B03F655B37519B529990D82BB9EB19212F11C2ED7241C8CA157BB1C45CB0C2B541E30179AB5E3604A8EF84C0A198DDA73736579EBl4NBF" TargetMode="External"/><Relationship Id="rId177" Type="http://schemas.openxmlformats.org/officeDocument/2006/relationships/hyperlink" Target="consultantplus://offline/ref=868B03F655B37519B529990D82BB9EB19212F11C2ED7241C8CA157BB1C45CB0C2B541E341295BFE13F4F9BE914051B93C47769797BE949l7N3F" TargetMode="External"/><Relationship Id="rId198" Type="http://schemas.openxmlformats.org/officeDocument/2006/relationships/hyperlink" Target="consultantplus://offline/ref=868B03F655B37519B529990D82BB9EB19212F71B29D6241C8CA157BB1C45CB0C2B541E31129EB0E3604A8EF84C0A198DDA73736579EBl4NBF" TargetMode="External"/><Relationship Id="rId202" Type="http://schemas.openxmlformats.org/officeDocument/2006/relationships/hyperlink" Target="consultantplus://offline/ref=868B03F655B37519B529990D82BB9EB19212F71B29D6241C8CA157BB1C45CB0C2B541E34169CBFE034109EFC055D1491DA696D6367EB4B71l9N0F" TargetMode="External"/><Relationship Id="rId223" Type="http://schemas.openxmlformats.org/officeDocument/2006/relationships/fontTable" Target="fontTable.xml"/><Relationship Id="rId18" Type="http://schemas.openxmlformats.org/officeDocument/2006/relationships/hyperlink" Target="consultantplus://offline/ref=868B03F655B37519B529990D82BB9EB19212F11C2ED7241C8CA157BB1C45CB0C2B541E34169EB6EC35109EFC055D1491DA696D6367EB4B71l9N0F" TargetMode="External"/><Relationship Id="rId39" Type="http://schemas.openxmlformats.org/officeDocument/2006/relationships/hyperlink" Target="consultantplus://offline/ref=868B03F655B37519B529990D82BB9EB19212F71B29D6241C8CA157BB1C45CB0C2B541E36109EBDBC655F9FA043080793DE696F677BlEN9F" TargetMode="External"/><Relationship Id="rId50" Type="http://schemas.openxmlformats.org/officeDocument/2006/relationships/hyperlink" Target="consultantplus://offline/ref=868B03F655B37519B529990D82BB9EB19212F11C2ED7241C8CA157BB1C45CB0C2B541E3C129DB1E3604A8EF84C0A198DDA73736579EBl4NBF" TargetMode="External"/><Relationship Id="rId104" Type="http://schemas.openxmlformats.org/officeDocument/2006/relationships/hyperlink" Target="consultantplus://offline/ref=868B03F655B37519B529990D82BB9EB19212F11C2ED7241C8CA157BB1C45CB0C2B541E31169EB3E3604A8EF84C0A198DDA73736579EBl4NBF" TargetMode="External"/><Relationship Id="rId125" Type="http://schemas.openxmlformats.org/officeDocument/2006/relationships/hyperlink" Target="consultantplus://offline/ref=868B03F655B37519B529990D82BB9EB19212F11C2ED7241C8CA157BB1C45CB0C2B541E341699B4E133109EFC055D1491DA696D6367EB4B71l9N0F" TargetMode="External"/><Relationship Id="rId146" Type="http://schemas.openxmlformats.org/officeDocument/2006/relationships/hyperlink" Target="consultantplus://offline/ref=868B03F655B37519B529990D82BB9EB19212F11C2ED7241C8CA157BB1C45CB0C2B541E34149BB4E83F4F9BE914051B93C47769797BE949l7N3F" TargetMode="External"/><Relationship Id="rId167" Type="http://schemas.openxmlformats.org/officeDocument/2006/relationships/hyperlink" Target="consultantplus://offline/ref=868B03F655B37519B529990D82BB9EB1901FF31E2DDC241C8CA157BB1C45CB0C2B541E321DC9E7AC6116C8AD5F081D8DD8776Fl6N7F" TargetMode="External"/><Relationship Id="rId188" Type="http://schemas.openxmlformats.org/officeDocument/2006/relationships/hyperlink" Target="consultantplus://offline/ref=868B03F655B37519B529990D82BB9EB19212F11C2ED7241C8CA157BB1C45CB0C2B541E361E9FB4E3604A8EF84C0A198DDA73736579EBl4NBF" TargetMode="External"/><Relationship Id="rId71" Type="http://schemas.openxmlformats.org/officeDocument/2006/relationships/hyperlink" Target="consultantplus://offline/ref=868B03F655B37519B529990D82BB9EB19212F11C2ED7241C8CA157BB1C45CB0C2B541E331699BEE3604A8EF84C0A198DDA73736579EBl4NBF" TargetMode="External"/><Relationship Id="rId92" Type="http://schemas.openxmlformats.org/officeDocument/2006/relationships/hyperlink" Target="consultantplus://offline/ref=868B03F655B37519B529990D82BB9EB19212F11C2ED7241C8CA157BB1C45CB0C2B541E34169FBFE132109EFC055D1491DA696D6367EB4B71l9N0F" TargetMode="External"/><Relationship Id="rId213" Type="http://schemas.openxmlformats.org/officeDocument/2006/relationships/hyperlink" Target="consultantplus://offline/ref=868B03F655B37519B529990D82BB9EB19212F71B29D6241C8CA157BB1C45CB0C2B541E341399BFE3604A8EF84C0A198DDA73736579EBl4NB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868B03F655B37519B529990D82BB9EB19212F71B29D6241C8CA157BB1C45CB0C2B541E36109EBDBC655F9FA043080793DE696F677BlEN9F" TargetMode="External"/><Relationship Id="rId40" Type="http://schemas.openxmlformats.org/officeDocument/2006/relationships/hyperlink" Target="consultantplus://offline/ref=868B03F655B37519B529990D82BB9EB19212F71B29D6241C8CA157BB1C45CB0C2B541E34169CB7EA33109EFC055D1491DA696D6367EB4B71l9N0F" TargetMode="External"/><Relationship Id="rId115" Type="http://schemas.openxmlformats.org/officeDocument/2006/relationships/hyperlink" Target="consultantplus://offline/ref=868B03F655B37519B529990D82BB9EB19212F11C2ED7241C8CA157BB1C45CB0C2B541E3D169BBFE3604A8EF84C0A198DDA73736579EBl4NBF" TargetMode="External"/><Relationship Id="rId136" Type="http://schemas.openxmlformats.org/officeDocument/2006/relationships/hyperlink" Target="consultantplus://offline/ref=868B03F655B37519B529990D82BB9EB19212F71B29D6241C8CA157BB1C45CB0C2B541E36149EB7E3604A8EF84C0A198DDA73736579EBl4NBF" TargetMode="External"/><Relationship Id="rId157" Type="http://schemas.openxmlformats.org/officeDocument/2006/relationships/hyperlink" Target="consultantplus://offline/ref=868B03F655B37519B529990D82BB9EB19015FF182FD8241C8CA157BB1C45CB0C2B541E34169DB6ED31109EFC055D1491DA696D6367EB4B71l9N0F" TargetMode="External"/><Relationship Id="rId178" Type="http://schemas.openxmlformats.org/officeDocument/2006/relationships/hyperlink" Target="consultantplus://offline/ref=868B03F655B37519B529990D82BB9EB19212F11C2ED7241C8CA157BB1C45CB0C2B541E34139FB2EB3F4F9BE914051B93C47769797BE949l7N3F" TargetMode="External"/><Relationship Id="rId61" Type="http://schemas.openxmlformats.org/officeDocument/2006/relationships/hyperlink" Target="consultantplus://offline/ref=868B03F655B37519B529990D82BB9EB19212F11C2ED7241C8CA157BB1C45CB0C2B541E3C129DB1E3604A8EF84C0A198DDA73736579EBl4NBF" TargetMode="External"/><Relationship Id="rId82" Type="http://schemas.openxmlformats.org/officeDocument/2006/relationships/hyperlink" Target="consultantplus://offline/ref=868B03F655B37519B529990D82BB9EB19212F11C2ED7241C8CA157BB1C45CB0C2B541E33179FB7E3604A8EF84C0A198DDA73736579EBl4NBF" TargetMode="External"/><Relationship Id="rId199" Type="http://schemas.openxmlformats.org/officeDocument/2006/relationships/hyperlink" Target="consultantplus://offline/ref=868B03F655B37519B529990D82BB9EB19212F71B29D6241C8CA157BB1C45CB0C2B541E31159EBFE3604A8EF84C0A198DDA73736579EBl4NBF" TargetMode="External"/><Relationship Id="rId203" Type="http://schemas.openxmlformats.org/officeDocument/2006/relationships/hyperlink" Target="consultantplus://offline/ref=868B03F655B37519B529990D82BB9EB19212F71B29D6241C8CA157BB1C45CB0C2B541E34169CBFEF30109EFC055D1491DA696D6367EB4B71l9N0F" TargetMode="External"/><Relationship Id="rId19" Type="http://schemas.openxmlformats.org/officeDocument/2006/relationships/hyperlink" Target="consultantplus://offline/ref=868B03F655B37519B529990D82BB9EB19212F11C2ED7241C8CA157BB1C45CB0C2B541E34169EB6EE32109EFC055D1491DA696D6367EB4B71l9N0F" TargetMode="External"/><Relationship Id="rId224" Type="http://schemas.openxmlformats.org/officeDocument/2006/relationships/theme" Target="theme/theme1.xml"/><Relationship Id="rId30" Type="http://schemas.openxmlformats.org/officeDocument/2006/relationships/hyperlink" Target="consultantplus://offline/ref=868B03F655B37519B529990D82BB9EB19212F71B29D6241C8CA157BB1C45CB0C2B541E34169CB7EA33109EFC055D1491DA696D6367EB4B71l9N0F" TargetMode="External"/><Relationship Id="rId105" Type="http://schemas.openxmlformats.org/officeDocument/2006/relationships/hyperlink" Target="consultantplus://offline/ref=868B03F655B37519B529990D82BB9EB19212F11C2ED7241C8CA157BB1C45CB0C2B541E311699B0E3604A8EF84C0A198DDA73736579EBl4NBF" TargetMode="External"/><Relationship Id="rId126" Type="http://schemas.openxmlformats.org/officeDocument/2006/relationships/hyperlink" Target="consultantplus://offline/ref=868B03F655B37519B529990D82BB9EB19212F11C2ED7241C8CA157BB1C45CB0C2B541E3D1099B1E3604A8EF84C0A198DDA73736579EBl4NBF" TargetMode="External"/><Relationship Id="rId147" Type="http://schemas.openxmlformats.org/officeDocument/2006/relationships/hyperlink" Target="consultantplus://offline/ref=868B03F655B37519B529990D82BB9EB19212F71B29D6241C8CA157BB1C45CB0C2B541E311298BEE3604A8EF84C0A198DDA73736579EBl4NBF" TargetMode="External"/><Relationship Id="rId168" Type="http://schemas.openxmlformats.org/officeDocument/2006/relationships/hyperlink" Target="consultantplus://offline/ref=868B03F655B37519B529990D82BB9EB1901FF31E2DDC241C8CA157BB1C45CB0C2B541E321DC9E7AC6116C8AD5F081D8DD8776Fl6N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12881</Words>
  <Characters>73428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67</Company>
  <LinksUpToDate>false</LinksUpToDate>
  <CharactersWithSpaces>86137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Миниярова Антонина Николаевна</dc:creator>
  <cp:keywords/>
  <dc:description/>
  <cp:lastModifiedBy>Миниярова Антонина Николаевна</cp:lastModifiedBy>
  <cp:revision>1</cp:revision>
  <dcterms:created xsi:type="dcterms:W3CDTF">2020-04-20T05:13:00Z</dcterms:created>
  <dcterms:modified xsi:type="dcterms:W3CDTF">2020-04-20T05:15:00Z</dcterms:modified>
</cp:coreProperties>
</file>