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45" w:type="dxa"/>
        <w:tblLook w:val="04A0"/>
      </w:tblPr>
      <w:tblGrid>
        <w:gridCol w:w="675"/>
        <w:gridCol w:w="2044"/>
        <w:gridCol w:w="6033"/>
        <w:gridCol w:w="5893"/>
      </w:tblGrid>
      <w:tr w:rsidR="00147924" w:rsidRPr="0087748E" w:rsidTr="000B45E7">
        <w:tc>
          <w:tcPr>
            <w:tcW w:w="675" w:type="dxa"/>
          </w:tcPr>
          <w:p w:rsidR="000E76F6" w:rsidRPr="00F84549" w:rsidRDefault="000E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54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44" w:type="dxa"/>
          </w:tcPr>
          <w:p w:rsidR="000E76F6" w:rsidRPr="00F84549" w:rsidRDefault="000E76F6" w:rsidP="00402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9">
              <w:rPr>
                <w:rFonts w:ascii="Times New Roman" w:hAnsi="Times New Roman" w:cs="Times New Roman"/>
                <w:sz w:val="28"/>
                <w:szCs w:val="28"/>
              </w:rPr>
              <w:t>Наименование УФК</w:t>
            </w:r>
          </w:p>
        </w:tc>
        <w:tc>
          <w:tcPr>
            <w:tcW w:w="6033" w:type="dxa"/>
          </w:tcPr>
          <w:p w:rsidR="000E76F6" w:rsidRPr="00F84549" w:rsidRDefault="000E76F6" w:rsidP="009D37E4">
            <w:pPr>
              <w:ind w:firstLine="4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9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5893" w:type="dxa"/>
          </w:tcPr>
          <w:p w:rsidR="000E76F6" w:rsidRPr="00F84549" w:rsidRDefault="000E76F6" w:rsidP="009D37E4">
            <w:pPr>
              <w:ind w:firstLine="4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9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</w:tr>
      <w:tr w:rsidR="00147924" w:rsidRPr="0088282E" w:rsidTr="000B45E7">
        <w:tc>
          <w:tcPr>
            <w:tcW w:w="675" w:type="dxa"/>
          </w:tcPr>
          <w:p w:rsidR="00BF6BC5" w:rsidRPr="0088282E" w:rsidRDefault="003E7626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BF6BC5" w:rsidRPr="0088282E" w:rsidRDefault="00BF6BC5" w:rsidP="00FC7A04"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BF6BC5" w:rsidRPr="0088282E" w:rsidRDefault="00BF6BC5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Абз.3 п.7 Налогового кодекса РФ.</w:t>
            </w:r>
          </w:p>
          <w:p w:rsidR="00BF6BC5" w:rsidRPr="0088282E" w:rsidRDefault="00BF6BC5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Уведомление ТОФК о невозможности исполнения решения налогового органа.</w:t>
            </w:r>
          </w:p>
          <w:p w:rsidR="00BF6BC5" w:rsidRPr="0088282E" w:rsidRDefault="00BF6BC5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Что это за уведомление и когда оно направляется в налоговый орган?</w:t>
            </w:r>
          </w:p>
          <w:p w:rsidR="00BF6BC5" w:rsidRPr="0088282E" w:rsidRDefault="00BF6BC5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</w:tcPr>
          <w:p w:rsidR="00BF6BC5" w:rsidRPr="0088282E" w:rsidRDefault="00BF6BC5" w:rsidP="00E80D7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В пункте 7 статьи 46 Налогового кодекса Российской Федерации идет речь об уведомлении, которое </w:t>
            </w:r>
            <w:r w:rsidR="00E306FD" w:rsidRPr="0088282E">
              <w:rPr>
                <w:rFonts w:ascii="Times New Roman" w:hAnsi="Times New Roman" w:cs="Times New Roman"/>
                <w:sz w:val="28"/>
                <w:szCs w:val="28"/>
              </w:rPr>
              <w:t>подлежит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6FD" w:rsidRPr="0088282E">
              <w:rPr>
                <w:rFonts w:ascii="Times New Roman" w:hAnsi="Times New Roman" w:cs="Times New Roman"/>
                <w:sz w:val="28"/>
                <w:szCs w:val="28"/>
              </w:rPr>
              <w:t>направлению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E306FD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с пунктом 3.1 статьи 46 Налогового кодекса </w:t>
            </w:r>
            <w:r w:rsidR="00E306FD" w:rsidRPr="0088282E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Федерации, пунктом 7 статьи 242.6 Бюджетного кодекса </w:t>
            </w:r>
            <w:r w:rsidR="00FA43BF" w:rsidRPr="0088282E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Федерации, пунктом 11 части 20 статьи 30 </w:t>
            </w:r>
            <w:r w:rsidR="00FB4694" w:rsidRPr="00F364D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закона </w:t>
            </w:r>
            <w:r w:rsidR="00FB4694">
              <w:rPr>
                <w:rFonts w:ascii="Times New Roman" w:hAnsi="Times New Roman" w:cs="Times New Roman"/>
                <w:sz w:val="28"/>
                <w:szCs w:val="28"/>
              </w:rPr>
              <w:t xml:space="preserve"> от 08.05.2010 № 83-ФЗ «О внесении изменений в отдельные законодательные акты Российской Федерации в связи с совершенствованием правового</w:t>
            </w:r>
            <w:proofErr w:type="gramEnd"/>
            <w:r w:rsidR="00FB4694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государственных (муниципальных) учреждений» (далее - </w:t>
            </w:r>
            <w:r w:rsidR="00FB4694" w:rsidRPr="00F364DF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FB4694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FB4694" w:rsidRPr="00F364DF">
              <w:rPr>
                <w:rFonts w:ascii="Times New Roman" w:hAnsi="Times New Roman" w:cs="Times New Roman"/>
                <w:sz w:val="28"/>
                <w:szCs w:val="28"/>
              </w:rPr>
              <w:t xml:space="preserve"> закон № 83-ФЗ</w:t>
            </w:r>
            <w:r w:rsidR="00FB469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органом </w:t>
            </w:r>
            <w:r w:rsidR="00FA43BF" w:rsidRPr="0088282E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казначейства в </w:t>
            </w:r>
            <w:r w:rsidR="00FA43BF" w:rsidRPr="0088282E"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при неисполнении должником решения налогового органа в течение трех месяцев со дня его поступления в орган Федерального казначейства.  </w:t>
            </w:r>
          </w:p>
        </w:tc>
      </w:tr>
      <w:tr w:rsidR="00D01299" w:rsidRPr="0087748E" w:rsidTr="00D12564">
        <w:trPr>
          <w:trHeight w:val="6117"/>
        </w:trPr>
        <w:tc>
          <w:tcPr>
            <w:tcW w:w="675" w:type="dxa"/>
          </w:tcPr>
          <w:p w:rsidR="00D01299" w:rsidRPr="00843E26" w:rsidRDefault="00D01299" w:rsidP="00D91E7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4" w:type="dxa"/>
          </w:tcPr>
          <w:p w:rsidR="00D01299" w:rsidRPr="00843E26" w:rsidRDefault="00D01299" w:rsidP="00D91E71"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D01299" w:rsidRPr="00843E26" w:rsidRDefault="00D01299" w:rsidP="00D91E71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Возможно ли добровольное погашение решений налоговых органов?</w:t>
            </w:r>
          </w:p>
          <w:p w:rsidR="00D01299" w:rsidRPr="00843E26" w:rsidRDefault="00D01299" w:rsidP="00D91E71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</w:tcPr>
          <w:p w:rsidR="00D01299" w:rsidRPr="00843E26" w:rsidRDefault="00D01299" w:rsidP="00D91E71">
            <w:pPr>
              <w:autoSpaceDE w:val="0"/>
              <w:autoSpaceDN w:val="0"/>
              <w:adjustRightInd w:val="0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Стать</w:t>
            </w:r>
            <w:r w:rsidR="00CB3F9B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242.6</w:t>
            </w:r>
            <w:r w:rsidR="00781FF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, частью 20 статьи 30 Федерального закона № 83-ФЗ на органы, осуществляющие открытие и ведение лицевых счетов казенных (бюджетных, автономных) учреждений</w:t>
            </w:r>
            <w:r w:rsidR="00A728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возложена обязанность по организации исполнения решений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 порядок их организации  и исполнения.   </w:t>
            </w:r>
          </w:p>
          <w:p w:rsidR="00D01299" w:rsidRPr="00F84549" w:rsidRDefault="00D01299" w:rsidP="00717024">
            <w:pPr>
              <w:autoSpaceDE w:val="0"/>
              <w:autoSpaceDN w:val="0"/>
              <w:adjustRightInd w:val="0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Соответственно, исполнение решений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, предусматривающих обращение взыскания на средства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бюджетной системы Российской Федерации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бюджетных </w:t>
            </w:r>
            <w:r w:rsidR="00A7289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автономных</w:t>
            </w:r>
            <w:r w:rsidR="00A728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лицевые счета которым открыты в органах Федерального казначейства, должно осуществляться в порядке </w:t>
            </w:r>
            <w:hyperlink r:id="rId8" w:history="1">
              <w:r w:rsidRPr="00843E26">
                <w:rPr>
                  <w:rFonts w:ascii="Times New Roman" w:hAnsi="Times New Roman" w:cs="Times New Roman"/>
                  <w:sz w:val="28"/>
                  <w:szCs w:val="28"/>
                </w:rPr>
                <w:t>главы 24.1</w:t>
              </w:r>
            </w:hyperlink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 и </w:t>
            </w:r>
            <w:hyperlink r:id="rId9" w:history="1">
              <w:r w:rsidRPr="00843E26">
                <w:rPr>
                  <w:rFonts w:ascii="Times New Roman" w:hAnsi="Times New Roman" w:cs="Times New Roman"/>
                  <w:sz w:val="28"/>
                  <w:szCs w:val="28"/>
                </w:rPr>
                <w:t>части 20 статьи 30</w:t>
              </w:r>
            </w:hyperlink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</w:t>
            </w:r>
            <w:r w:rsidR="00717024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№ 83-ФЗ.</w:t>
            </w:r>
          </w:p>
        </w:tc>
      </w:tr>
      <w:tr w:rsidR="00147924" w:rsidRPr="0087748E" w:rsidTr="000B45E7">
        <w:tc>
          <w:tcPr>
            <w:tcW w:w="675" w:type="dxa"/>
          </w:tcPr>
          <w:p w:rsidR="009A629F" w:rsidRPr="0088282E" w:rsidRDefault="00363C56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4" w:type="dxa"/>
          </w:tcPr>
          <w:p w:rsidR="009A629F" w:rsidRPr="0088282E" w:rsidRDefault="009A629F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УФК по Волгоградской области</w:t>
            </w:r>
          </w:p>
        </w:tc>
        <w:tc>
          <w:tcPr>
            <w:tcW w:w="6033" w:type="dxa"/>
          </w:tcPr>
          <w:p w:rsidR="009A629F" w:rsidRPr="0088282E" w:rsidRDefault="009A629F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Поступившие на исполнение в ТОФК решения налоговых органов о взыскании денежных средств, отраженных на лицевых счетах налогоплательщика (плательщиков сбора, налогового агента) следует регистрировать в соответствующем журнале. Допускается ли ведение данных журналов по уровням бюджетов?</w:t>
            </w:r>
          </w:p>
        </w:tc>
        <w:tc>
          <w:tcPr>
            <w:tcW w:w="5893" w:type="dxa"/>
            <w:vMerge w:val="restart"/>
          </w:tcPr>
          <w:p w:rsidR="009A629F" w:rsidRPr="00F84549" w:rsidRDefault="006E7DFE" w:rsidP="006E7DFE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Территориальный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казначейства вправе самостоятельно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организовать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ведение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Журнала </w:t>
            </w:r>
            <w:r w:rsidRPr="0088282E">
              <w:rPr>
                <w:rFonts w:ascii="Times New Roman" w:hAnsi="Times New Roman" w:cs="Times New Roman"/>
                <w:bCs/>
                <w:sz w:val="28"/>
                <w:szCs w:val="28"/>
              </w:rPr>
              <w:t>учета и регистрации решений налоговых органов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соответствующим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уровням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бюджетов</w:t>
            </w:r>
            <w:r w:rsidR="009A629F" w:rsidRPr="008828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6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7924" w:rsidRPr="0087748E" w:rsidTr="000B45E7">
        <w:tc>
          <w:tcPr>
            <w:tcW w:w="675" w:type="dxa"/>
          </w:tcPr>
          <w:p w:rsidR="009A629F" w:rsidRPr="0088282E" w:rsidRDefault="00363C56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044" w:type="dxa"/>
          </w:tcPr>
          <w:p w:rsidR="009A629F" w:rsidRPr="0088282E" w:rsidRDefault="009A629F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УФК по Республике Алтай</w:t>
            </w:r>
          </w:p>
        </w:tc>
        <w:tc>
          <w:tcPr>
            <w:tcW w:w="6033" w:type="dxa"/>
          </w:tcPr>
          <w:p w:rsidR="009A629F" w:rsidRPr="0088282E" w:rsidRDefault="009A629F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Письмом Федерального Казначейства «Об организации исполнения решений налоговых органов», доведены формы журналов по учету и регистрации решений налоговых органов, предусматривающих обращение взыскания на средства бюджетных (автономных) учреждений и по учету и регистрации решений налоговых органов, предусматривающих обращение взыскания на средства бюджетов бюджетной системы Российской Федерации соответственно. </w:t>
            </w:r>
          </w:p>
          <w:p w:rsidR="009A629F" w:rsidRPr="0088282E" w:rsidRDefault="009A629F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Данные формы журналов не разделены по уровням соответствующих бюджетов. </w:t>
            </w:r>
          </w:p>
          <w:p w:rsidR="009A629F" w:rsidRPr="006566CD" w:rsidRDefault="009A629F" w:rsidP="000F2930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В связи с чем, возможно ли самостоятельно, ТОФК, организовать ведение, журнала учета налоговых решений участников (</w:t>
            </w:r>
            <w:proofErr w:type="spellStart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неучастников</w:t>
            </w:r>
            <w:proofErr w:type="spellEnd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) бюджетного процесса по соответствующим уровням бюджета?</w:t>
            </w:r>
          </w:p>
        </w:tc>
        <w:tc>
          <w:tcPr>
            <w:tcW w:w="5893" w:type="dxa"/>
            <w:vMerge/>
          </w:tcPr>
          <w:p w:rsidR="009A629F" w:rsidRPr="00F84549" w:rsidRDefault="009A629F" w:rsidP="00FC7A04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EBA" w:rsidRPr="0087748E" w:rsidTr="00D91E71">
        <w:tc>
          <w:tcPr>
            <w:tcW w:w="675" w:type="dxa"/>
          </w:tcPr>
          <w:p w:rsidR="00247EBA" w:rsidRPr="00843E26" w:rsidRDefault="00363C56" w:rsidP="00D91E7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44" w:type="dxa"/>
          </w:tcPr>
          <w:p w:rsidR="00247EBA" w:rsidRPr="00843E26" w:rsidRDefault="00247EBA" w:rsidP="00D91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247EBA" w:rsidRPr="00843E26" w:rsidRDefault="00247EBA" w:rsidP="00D91E71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Поступило Решение, должник в ответ на уведомление представляет платежные документы, которые подтверждают перечисление налогов, пени, штрафов и т.д. и есть ссылка на требование об уплате налогов.</w:t>
            </w:r>
          </w:p>
          <w:p w:rsidR="00247EBA" w:rsidRPr="00843E26" w:rsidRDefault="00247EBA" w:rsidP="00D91E71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Принимаем ли мы эти документы как оплата решения, или рекомендуем обратиться в налоговый орган за сверкой.</w:t>
            </w:r>
          </w:p>
        </w:tc>
        <w:tc>
          <w:tcPr>
            <w:tcW w:w="5893" w:type="dxa"/>
          </w:tcPr>
          <w:p w:rsidR="00247EBA" w:rsidRPr="00F84549" w:rsidRDefault="00B34997" w:rsidP="001126E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 о рассмотрении </w:t>
            </w:r>
            <w:r w:rsidR="001126E4">
              <w:rPr>
                <w:rFonts w:ascii="Times New Roman" w:hAnsi="Times New Roman" w:cs="Times New Roman"/>
                <w:sz w:val="28"/>
                <w:szCs w:val="28"/>
              </w:rPr>
              <w:t xml:space="preserve">органами Федерального казначейства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r w:rsidRPr="00162BEC">
              <w:rPr>
                <w:rFonts w:ascii="Times New Roman" w:hAnsi="Times New Roman" w:cs="Times New Roman"/>
                <w:sz w:val="28"/>
                <w:szCs w:val="28"/>
              </w:rPr>
              <w:t xml:space="preserve">, подтверждающих уплату налога, сбора, пени, штрафа, указанных в решении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162B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порядок взаимодействия по указанному вопросу  с налоговыми органами </w:t>
            </w:r>
            <w:r w:rsidR="00C87E0B">
              <w:rPr>
                <w:rFonts w:ascii="Times New Roman" w:hAnsi="Times New Roman" w:cs="Times New Roman"/>
                <w:sz w:val="28"/>
                <w:szCs w:val="28"/>
              </w:rPr>
              <w:t xml:space="preserve">будет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 в Ф</w:t>
            </w:r>
            <w:r w:rsidR="008B535C">
              <w:rPr>
                <w:rFonts w:ascii="Times New Roman" w:hAnsi="Times New Roman" w:cs="Times New Roman"/>
                <w:sz w:val="28"/>
                <w:szCs w:val="28"/>
              </w:rPr>
              <w:t>едеральную налоговую службу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47924" w:rsidRPr="0087748E" w:rsidTr="000B45E7">
        <w:tc>
          <w:tcPr>
            <w:tcW w:w="675" w:type="dxa"/>
          </w:tcPr>
          <w:p w:rsidR="000E76F6" w:rsidRPr="0088282E" w:rsidRDefault="00363C56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44" w:type="dxa"/>
          </w:tcPr>
          <w:p w:rsidR="000E76F6" w:rsidRPr="0088282E" w:rsidRDefault="000E76F6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УФК по Вологодской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6033" w:type="dxa"/>
          </w:tcPr>
          <w:p w:rsidR="000E76F6" w:rsidRPr="0088282E" w:rsidRDefault="000E76F6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бланке Решения о взыскании должно быть указано </w:t>
            </w:r>
            <w:r w:rsidRPr="0088282E">
              <w:rPr>
                <w:rFonts w:ascii="Times New Roman" w:hAnsi="Times New Roman" w:cs="Times New Roman"/>
                <w:bCs/>
                <w:sz w:val="28"/>
                <w:szCs w:val="28"/>
              </w:rPr>
              <w:t>полное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организации –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должника. Является ли указание официального </w:t>
            </w:r>
            <w:r w:rsidRPr="0088282E">
              <w:rPr>
                <w:rFonts w:ascii="Times New Roman" w:hAnsi="Times New Roman" w:cs="Times New Roman"/>
                <w:bCs/>
                <w:sz w:val="28"/>
                <w:szCs w:val="28"/>
              </w:rPr>
              <w:t>сокращенного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наименования организации основанием для отказа в принятии Решения?</w:t>
            </w:r>
          </w:p>
        </w:tc>
        <w:tc>
          <w:tcPr>
            <w:tcW w:w="5893" w:type="dxa"/>
          </w:tcPr>
          <w:p w:rsidR="000E76F6" w:rsidRDefault="00EF68C4" w:rsidP="00417FD8">
            <w:pPr>
              <w:ind w:firstLine="4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рассматриваемой ситуации решение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4DD" w:rsidRPr="0088282E">
              <w:rPr>
                <w:rFonts w:ascii="Times New Roman" w:hAnsi="Times New Roman" w:cs="Times New Roman"/>
                <w:sz w:val="28"/>
                <w:szCs w:val="28"/>
              </w:rPr>
              <w:t>подлежит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принятию к </w:t>
            </w:r>
            <w:r w:rsidR="006D04DD"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исполнению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BCA" w:rsidRDefault="00D81BCA" w:rsidP="00417FD8">
            <w:pPr>
              <w:ind w:firstLine="4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BCA" w:rsidRPr="00F84549" w:rsidRDefault="00D81BCA" w:rsidP="00D81BCA">
            <w:pPr>
              <w:ind w:firstLine="4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746D68" w:rsidTr="000B45E7">
        <w:trPr>
          <w:trHeight w:val="845"/>
        </w:trPr>
        <w:tc>
          <w:tcPr>
            <w:tcW w:w="675" w:type="dxa"/>
          </w:tcPr>
          <w:p w:rsidR="00295778" w:rsidRPr="0088282E" w:rsidRDefault="00363C56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044" w:type="dxa"/>
          </w:tcPr>
          <w:p w:rsidR="00295778" w:rsidRPr="0088282E" w:rsidRDefault="00295778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295778" w:rsidRPr="0088282E" w:rsidRDefault="00295778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Журналы должны вестись в электронном виде. Необходимо ли их подписывать ЭП, если нет технической возможности подписывать файлы </w:t>
            </w:r>
            <w:r w:rsidRPr="00882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882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93" w:type="dxa"/>
            <w:vMerge w:val="restart"/>
          </w:tcPr>
          <w:p w:rsidR="00295778" w:rsidRPr="00746D68" w:rsidRDefault="00295778" w:rsidP="003F2FB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Журнал </w:t>
            </w:r>
            <w:r w:rsidRPr="0088282E">
              <w:rPr>
                <w:rFonts w:ascii="Times New Roman" w:hAnsi="Times New Roman" w:cs="Times New Roman"/>
                <w:bCs/>
                <w:sz w:val="28"/>
                <w:szCs w:val="28"/>
              </w:rPr>
              <w:t>учета и регистрации решений налоговых органов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рекомендуется вести </w:t>
            </w:r>
            <w:r w:rsidR="00407775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электронной форме </w:t>
            </w: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в табличном формате </w:t>
            </w:r>
            <w:proofErr w:type="spellStart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Microsoft</w:t>
            </w:r>
            <w:proofErr w:type="spellEnd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, который не подлежит скреплению электронной подписью.</w:t>
            </w:r>
          </w:p>
        </w:tc>
      </w:tr>
      <w:tr w:rsidR="00147924" w:rsidRPr="00295778" w:rsidTr="000B45E7">
        <w:trPr>
          <w:trHeight w:val="845"/>
        </w:trPr>
        <w:tc>
          <w:tcPr>
            <w:tcW w:w="675" w:type="dxa"/>
          </w:tcPr>
          <w:p w:rsidR="00295778" w:rsidRPr="0088282E" w:rsidRDefault="00363C56" w:rsidP="002E098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44" w:type="dxa"/>
          </w:tcPr>
          <w:p w:rsidR="00295778" w:rsidRPr="0088282E" w:rsidRDefault="00295778" w:rsidP="002E098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iCs/>
                <w:sz w:val="28"/>
                <w:szCs w:val="28"/>
              </w:rPr>
              <w:t>УФК по Курской области</w:t>
            </w:r>
          </w:p>
          <w:p w:rsidR="00295778" w:rsidRPr="0088282E" w:rsidRDefault="00295778" w:rsidP="002E0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295778" w:rsidRPr="0088282E" w:rsidRDefault="00295778" w:rsidP="002E0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В случае предъявления на исполнение решений налоговых органов в орган Федерального казначейства, каким образом осуществлять их регистрацию в Журнале учета и регистрации решений налоговых органов в электронном виде, если доработки ППО «АСФК» пока нет?</w:t>
            </w:r>
          </w:p>
          <w:p w:rsidR="00295778" w:rsidRPr="0088282E" w:rsidRDefault="00295778" w:rsidP="002E0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82E">
              <w:rPr>
                <w:rFonts w:ascii="Times New Roman" w:hAnsi="Times New Roman" w:cs="Times New Roman"/>
                <w:sz w:val="28"/>
                <w:szCs w:val="28"/>
              </w:rPr>
              <w:t>Возможно ли ведение данных Журналов на бумажном носителе?</w:t>
            </w:r>
          </w:p>
        </w:tc>
        <w:tc>
          <w:tcPr>
            <w:tcW w:w="5893" w:type="dxa"/>
            <w:vMerge/>
          </w:tcPr>
          <w:p w:rsidR="00295778" w:rsidRPr="00FE6C52" w:rsidRDefault="00295778" w:rsidP="002E098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147924" w:rsidRPr="0087748E" w:rsidTr="000B45E7">
        <w:tc>
          <w:tcPr>
            <w:tcW w:w="675" w:type="dxa"/>
          </w:tcPr>
          <w:p w:rsidR="000E76F6" w:rsidRPr="00843E26" w:rsidRDefault="00363C56" w:rsidP="000B45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44" w:type="dxa"/>
          </w:tcPr>
          <w:p w:rsidR="000E76F6" w:rsidRPr="00843E26" w:rsidRDefault="000E76F6" w:rsidP="00FC7A04"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0E76F6" w:rsidRPr="00843E26" w:rsidRDefault="000E76F6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Абз</w:t>
            </w:r>
            <w:proofErr w:type="spellEnd"/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. 3 п.8 совместного письма.</w:t>
            </w:r>
          </w:p>
          <w:p w:rsidR="000E76F6" w:rsidRPr="00843E26" w:rsidRDefault="000E76F6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О прекращении организации исполнения ТОФК решения налогового органа, необходимо уведомить должника и налоговый орган.</w:t>
            </w:r>
          </w:p>
          <w:p w:rsidR="000E76F6" w:rsidRPr="00843E26" w:rsidRDefault="000E76F6" w:rsidP="000F2930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Каким документом? </w:t>
            </w:r>
          </w:p>
        </w:tc>
        <w:tc>
          <w:tcPr>
            <w:tcW w:w="5893" w:type="dxa"/>
          </w:tcPr>
          <w:p w:rsidR="000E76F6" w:rsidRPr="00F84549" w:rsidRDefault="00037742" w:rsidP="00037742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Налоговый орган и должник уведомляется письмом о</w:t>
            </w:r>
            <w:r w:rsidR="006F3EA7" w:rsidRPr="00843E26">
              <w:rPr>
                <w:rFonts w:ascii="Times New Roman" w:hAnsi="Times New Roman" w:cs="Times New Roman"/>
                <w:sz w:val="28"/>
                <w:szCs w:val="28"/>
              </w:rPr>
              <w:t>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Федерального казначейства</w:t>
            </w:r>
            <w:r w:rsidR="006F3EA7" w:rsidRPr="00843E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7924" w:rsidRPr="0087748E" w:rsidTr="000B45E7">
        <w:tc>
          <w:tcPr>
            <w:tcW w:w="675" w:type="dxa"/>
          </w:tcPr>
          <w:p w:rsidR="002D7A8A" w:rsidRPr="00843E26" w:rsidRDefault="00363C56" w:rsidP="00950A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44" w:type="dxa"/>
          </w:tcPr>
          <w:p w:rsidR="002D7A8A" w:rsidRPr="00843E26" w:rsidRDefault="002D7A8A" w:rsidP="00FC7A04"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2D7A8A" w:rsidRPr="00843E26" w:rsidRDefault="002D7A8A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Казенные учреждения.</w:t>
            </w:r>
          </w:p>
          <w:p w:rsidR="002D7A8A" w:rsidRPr="00843E26" w:rsidRDefault="002D7A8A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 не исполняется 3 месяца. ТОФК уведомляет налоговый орган о неисполнении. Дальнейшие действия ТОФК?</w:t>
            </w:r>
          </w:p>
          <w:p w:rsidR="002D7A8A" w:rsidRPr="00843E26" w:rsidRDefault="002D7A8A" w:rsidP="000F2930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Решение должно быть отозвано налоговыми органами? </w:t>
            </w:r>
          </w:p>
        </w:tc>
        <w:tc>
          <w:tcPr>
            <w:tcW w:w="5893" w:type="dxa"/>
            <w:vMerge w:val="restart"/>
          </w:tcPr>
          <w:p w:rsidR="00E97833" w:rsidRPr="00843E26" w:rsidRDefault="00E97833" w:rsidP="005E65D9">
            <w:pPr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75727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татьей 242.6 Бюджетного кодекса </w:t>
            </w:r>
            <w:r w:rsidR="000612F4" w:rsidRPr="00843E26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C75727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Федерации, частью 20 статьи 30 Федерального </w:t>
            </w:r>
            <w:r w:rsidR="00FC5128" w:rsidRPr="00843E2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75727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акона № 83-ФЗ не предусмотрен отзыв налоговым </w:t>
            </w:r>
            <w:r w:rsidR="00D01912" w:rsidRPr="00843E26">
              <w:rPr>
                <w:rFonts w:ascii="Times New Roman" w:hAnsi="Times New Roman" w:cs="Times New Roman"/>
                <w:sz w:val="28"/>
                <w:szCs w:val="28"/>
              </w:rPr>
              <w:t>органом</w:t>
            </w:r>
            <w:r w:rsidR="00C75727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3FF" w:rsidRPr="00843E2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>ешени</w:t>
            </w:r>
            <w:r w:rsidR="00FC5128" w:rsidRPr="00843E2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  <w:r w:rsidR="000612F4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по истечении трех месяцев со дня его поступления в </w:t>
            </w:r>
            <w:r w:rsidR="00AE095C" w:rsidRPr="00843E26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0612F4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казначейства. </w:t>
            </w:r>
          </w:p>
          <w:p w:rsidR="00195F7B" w:rsidRPr="00843E26" w:rsidRDefault="000612F4" w:rsidP="005E65D9">
            <w:pPr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Соответственно, </w:t>
            </w:r>
            <w:r w:rsidR="00AE095C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органа 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>остается в о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ргане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19C" w:rsidRPr="00843E26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>едерального казначейства</w:t>
            </w:r>
            <w:r w:rsidR="00195F7B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>до полного его испо</w:t>
            </w:r>
            <w:r w:rsidR="00AE095C" w:rsidRPr="00843E26">
              <w:rPr>
                <w:rFonts w:ascii="Times New Roman" w:hAnsi="Times New Roman" w:cs="Times New Roman"/>
                <w:sz w:val="28"/>
                <w:szCs w:val="28"/>
              </w:rPr>
              <w:t>лн</w:t>
            </w:r>
            <w:r w:rsidR="002D7A8A" w:rsidRPr="00843E26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="00195F7B" w:rsidRPr="00843E26">
              <w:rPr>
                <w:rFonts w:ascii="Times New Roman" w:hAnsi="Times New Roman" w:cs="Times New Roman"/>
                <w:sz w:val="28"/>
                <w:szCs w:val="28"/>
              </w:rPr>
              <w:t>, а также после его исполнения за счет средств, отраженных на лицевом счете</w:t>
            </w:r>
            <w:r w:rsidR="00CE652A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должника</w:t>
            </w:r>
            <w:r w:rsidR="00195F7B"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, за счет имущества бюджетного (автономного) учреждения. </w:t>
            </w:r>
          </w:p>
          <w:p w:rsidR="002D7A8A" w:rsidRPr="00843E26" w:rsidRDefault="002D7A8A" w:rsidP="005E65D9">
            <w:pPr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7833" w:rsidRPr="00843E26" w:rsidRDefault="00E97833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ADD" w:rsidRPr="00843E26" w:rsidRDefault="002E0ADD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833" w:rsidRPr="00843E26" w:rsidRDefault="00E97833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8A" w:rsidRPr="00843E26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8A" w:rsidRPr="00843E26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8A" w:rsidRPr="00843E26" w:rsidRDefault="002D7A8A" w:rsidP="00DE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87748E" w:rsidTr="000B45E7">
        <w:tc>
          <w:tcPr>
            <w:tcW w:w="675" w:type="dxa"/>
          </w:tcPr>
          <w:p w:rsidR="002D7A8A" w:rsidRPr="00843E26" w:rsidRDefault="00363C56" w:rsidP="000B45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44" w:type="dxa"/>
          </w:tcPr>
          <w:p w:rsidR="002D7A8A" w:rsidRPr="00843E26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УФК по Московской 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6033" w:type="dxa"/>
          </w:tcPr>
          <w:p w:rsidR="002D7A8A" w:rsidRPr="00843E26" w:rsidRDefault="002D7A8A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протяжении длительного времени Н.О. не уведомляет о полном исполнении ССП </w:t>
            </w:r>
            <w:r w:rsidRPr="00843E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решения налогового органа за счет имущества.</w:t>
            </w:r>
          </w:p>
          <w:p w:rsidR="002D7A8A" w:rsidRPr="00843E26" w:rsidRDefault="002D7A8A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У организации нет имущества за </w:t>
            </w:r>
            <w:proofErr w:type="gramStart"/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gramEnd"/>
            <w:r w:rsidRPr="00843E26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можно исполнить решение налогового органа. Действия ТОФК? Как закрывается «исполнительное производство» в ТОФК.</w:t>
            </w:r>
          </w:p>
        </w:tc>
        <w:tc>
          <w:tcPr>
            <w:tcW w:w="5893" w:type="dxa"/>
            <w:vMerge/>
          </w:tcPr>
          <w:p w:rsidR="002D7A8A" w:rsidRPr="00843E26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87748E" w:rsidTr="000B45E7">
        <w:tc>
          <w:tcPr>
            <w:tcW w:w="675" w:type="dxa"/>
          </w:tcPr>
          <w:p w:rsidR="002D7A8A" w:rsidRPr="00843E26" w:rsidRDefault="003E7626" w:rsidP="000B45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2D7A8A" w:rsidRPr="00843E26" w:rsidRDefault="002D7A8A" w:rsidP="00FC7A04">
            <w:pPr>
              <w:tabs>
                <w:tab w:val="left" w:pos="26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Республике Башкортостан</w:t>
            </w:r>
          </w:p>
          <w:p w:rsidR="002D7A8A" w:rsidRPr="00843E26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2D7A8A" w:rsidRPr="00843E26" w:rsidRDefault="002D7A8A" w:rsidP="00FC7A04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Согласно абзацу третьему п. 7 ст. 242.6 Бюджетного кодекса Российской Федерации при неисполнении должником решения налогового органа в течение трех месяцев со дня его поступления в орган, осуществляющий открытие и ведение лицевых счетов, данный орган в течение 10 рабочих дней информирует об этом налоговый орган.</w:t>
            </w:r>
          </w:p>
          <w:p w:rsidR="002D7A8A" w:rsidRPr="00843E26" w:rsidRDefault="002D7A8A" w:rsidP="00FC7A04">
            <w:pPr>
              <w:widowControl w:val="0"/>
              <w:ind w:firstLine="4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Вопрос: Каковы после этого действия органа Федерального казначейства и налогового органа? Должен ли налоговый орган отзывать решение? Орган Федерального казначейства, приостановив операции по расходованию средств должника, ожидает исполнения должником требований решения?</w:t>
            </w:r>
          </w:p>
        </w:tc>
        <w:tc>
          <w:tcPr>
            <w:tcW w:w="5893" w:type="dxa"/>
            <w:vMerge/>
          </w:tcPr>
          <w:p w:rsidR="002D7A8A" w:rsidRPr="00F84549" w:rsidRDefault="002D7A8A" w:rsidP="00FC7A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87748E" w:rsidTr="000B45E7">
        <w:tc>
          <w:tcPr>
            <w:tcW w:w="675" w:type="dxa"/>
          </w:tcPr>
          <w:p w:rsidR="002D7A8A" w:rsidRPr="00843E26" w:rsidRDefault="003E7626" w:rsidP="000B45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4" w:type="dxa"/>
          </w:tcPr>
          <w:p w:rsidR="002D7A8A" w:rsidRPr="00843E26" w:rsidRDefault="002D7A8A" w:rsidP="00FC7A04"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2D7A8A" w:rsidRPr="00843E26" w:rsidRDefault="002D7A8A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Бюджетные (автономные) учреждения.</w:t>
            </w:r>
          </w:p>
          <w:p w:rsidR="002D7A8A" w:rsidRPr="00843E26" w:rsidRDefault="002D7A8A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 не исполняется 3 месяца. ТОФК уведомляет налоговый орган о неисполнении. Дальнейшие действия ТОФК?</w:t>
            </w:r>
          </w:p>
          <w:p w:rsidR="002D7A8A" w:rsidRPr="00843E26" w:rsidRDefault="002D7A8A" w:rsidP="00F10A9A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E26">
              <w:rPr>
                <w:rFonts w:ascii="Times New Roman" w:hAnsi="Times New Roman" w:cs="Times New Roman"/>
                <w:sz w:val="28"/>
                <w:szCs w:val="28"/>
              </w:rPr>
              <w:t>Решение должно быть отозвано налоговыми органами?</w:t>
            </w:r>
          </w:p>
        </w:tc>
        <w:tc>
          <w:tcPr>
            <w:tcW w:w="5893" w:type="dxa"/>
            <w:vMerge/>
          </w:tcPr>
          <w:p w:rsidR="002D7A8A" w:rsidRPr="00F84549" w:rsidRDefault="002D7A8A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87748E" w:rsidTr="000B45E7">
        <w:trPr>
          <w:trHeight w:val="4366"/>
        </w:trPr>
        <w:tc>
          <w:tcPr>
            <w:tcW w:w="675" w:type="dxa"/>
          </w:tcPr>
          <w:p w:rsidR="000E76F6" w:rsidRPr="00101285" w:rsidRDefault="000B45E7" w:rsidP="00506E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0E76F6" w:rsidRPr="00101285" w:rsidRDefault="000E76F6" w:rsidP="00FC7A04">
            <w:pPr>
              <w:tabs>
                <w:tab w:val="left" w:pos="26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Республике Башкортостан</w:t>
            </w:r>
          </w:p>
          <w:p w:rsidR="000E76F6" w:rsidRPr="00101285" w:rsidRDefault="000E76F6" w:rsidP="00FC7A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0E76F6" w:rsidRPr="00101285" w:rsidRDefault="000E76F6" w:rsidP="00F10A9A">
            <w:pPr>
              <w:widowControl w:val="0"/>
              <w:ind w:firstLine="4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В какой части требования пунктов 3 и 3.2 ст. 242.1 Бюджетного кодекса Российской Федерации и п. 3 ч. 20 ст. 30 Федерального </w:t>
            </w:r>
            <w:hyperlink r:id="rId10" w:history="1">
              <w:r w:rsidRPr="0010128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закона</w:t>
              </w:r>
            </w:hyperlink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от 08.05.2010 № 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необходимо применять при организации исполнения решений налоговых органов?</w:t>
            </w:r>
            <w:proofErr w:type="gramEnd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В нормативно-правовых актах не указаны основания возврата Решений налогового органа.</w:t>
            </w:r>
          </w:p>
        </w:tc>
        <w:tc>
          <w:tcPr>
            <w:tcW w:w="5893" w:type="dxa"/>
          </w:tcPr>
          <w:p w:rsidR="000E76F6" w:rsidRDefault="00147924" w:rsidP="00147924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Положения пунктов 3 и 3.2 с</w:t>
            </w:r>
            <w:r w:rsidR="00100AC1" w:rsidRPr="00101285">
              <w:rPr>
                <w:rFonts w:ascii="Times New Roman" w:hAnsi="Times New Roman" w:cs="Times New Roman"/>
                <w:sz w:val="28"/>
                <w:szCs w:val="28"/>
              </w:rPr>
              <w:t>тать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00AC1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242.1</w:t>
            </w:r>
            <w:r w:rsidR="006B465E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</w:t>
            </w:r>
            <w:r w:rsidR="00100AC1" w:rsidRPr="00101285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ункт</w:t>
            </w:r>
            <w:r w:rsidR="00A41E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3 части 20 статьи </w:t>
            </w:r>
            <w:r w:rsidR="00100AC1" w:rsidRPr="001012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№ 83-ФЗ не р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спростр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>аняют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свое действи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по ор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>ганизации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6F9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исполнения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решений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7924" w:rsidRPr="00F84549" w:rsidRDefault="00147924" w:rsidP="00147924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D06" w:rsidRPr="0087748E" w:rsidTr="000B45E7">
        <w:tc>
          <w:tcPr>
            <w:tcW w:w="675" w:type="dxa"/>
          </w:tcPr>
          <w:p w:rsidR="00A11D06" w:rsidRPr="00101285" w:rsidRDefault="000B45E7" w:rsidP="00506E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44" w:type="dxa"/>
          </w:tcPr>
          <w:p w:rsidR="00A11D06" w:rsidRPr="00101285" w:rsidRDefault="00A11D06" w:rsidP="00FC7A0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Камчатскому краю</w:t>
            </w:r>
          </w:p>
        </w:tc>
        <w:tc>
          <w:tcPr>
            <w:tcW w:w="6033" w:type="dxa"/>
          </w:tcPr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После поступления в УФК решений налогового органа о взыскании денежных средств, отраженных на лицевых счетах налогоплательщика, в УФК поступили уведомления к данным решениям об уточнении сумм задолженности с указанной суммой долга равной 0. 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Основаниями изменения указанными в  уведомлениях были: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 предоставление должником платежного поручения;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 предоставление должником уточненной налоговой декларации;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 реорганизация должника путем присоединения.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  <w:r w:rsidRPr="0010128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Вопросы: 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 каковы действия УФК в данной ситуации?</w:t>
            </w:r>
          </w:p>
          <w:p w:rsidR="00A11D06" w:rsidRPr="00101285" w:rsidRDefault="00A11D06" w:rsidP="000901A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  нужно ли уведомлять должника о поступлении уведомления</w:t>
            </w:r>
            <w:proofErr w:type="gram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A11D06" w:rsidRPr="00101285" w:rsidRDefault="00A11D06" w:rsidP="00FC7A04">
            <w:pPr>
              <w:ind w:firstLine="709"/>
              <w:jc w:val="both"/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Будет ли в данной ситуации корректным уведомление об уточнении сумм задолженности с указанной суммой долга равной 0 или же, возможно, должно быть отдельное решение (постановление) налогового органа об окончании либо отзыве предъявленного решения?</w:t>
            </w:r>
          </w:p>
        </w:tc>
        <w:tc>
          <w:tcPr>
            <w:tcW w:w="5893" w:type="dxa"/>
            <w:vMerge w:val="restart"/>
          </w:tcPr>
          <w:p w:rsidR="00A11D06" w:rsidRPr="00101285" w:rsidRDefault="00A11D06" w:rsidP="00FE6E40">
            <w:pPr>
              <w:autoSpaceDE w:val="0"/>
              <w:autoSpaceDN w:val="0"/>
              <w:adjustRightInd w:val="0"/>
              <w:ind w:firstLine="60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Учитывая пункт 7 совместного письма Федерального казначейства и Федеральной налоговой службы от 16.02.2015 № 07-04-05/09-4-дсп, от 16.02.2015 № ММВ-20-8/18дсп@, если в ходе исполнения решения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изменилась сумма задолженности, подлежащая взысканию, налоговый орган направляет в орган Федерального казначейства, у которого на исполнении находится решение </w:t>
            </w:r>
            <w:r w:rsidR="00E80D7A" w:rsidRPr="0088282E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, Уведомление об уточнении сумм</w:t>
            </w:r>
            <w:r w:rsidR="0019179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налогового органа.</w:t>
            </w:r>
            <w:proofErr w:type="gramEnd"/>
          </w:p>
          <w:p w:rsidR="00A11D06" w:rsidRPr="00101285" w:rsidRDefault="00A11D06" w:rsidP="00FE6E40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</w:t>
            </w:r>
            <w:proofErr w:type="gram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Уведомлении</w:t>
            </w:r>
            <w:proofErr w:type="gramEnd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об уточнении сумм</w:t>
            </w:r>
            <w:r w:rsidR="0019179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налогового органа отражается в Журнале </w:t>
            </w:r>
            <w:r w:rsidRPr="00101285">
              <w:rPr>
                <w:rFonts w:ascii="Times New Roman" w:hAnsi="Times New Roman" w:cs="Times New Roman"/>
                <w:bCs/>
                <w:sz w:val="28"/>
                <w:szCs w:val="28"/>
              </w:rPr>
              <w:t>учета и регистрации решений налоговых органов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1D06" w:rsidRPr="00101285" w:rsidRDefault="00A11D06" w:rsidP="00FE6E40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Орган Федерального казначейства уведомляет должника письмом о поступлении от налогового органа Уведомления об уточнении суммы задолженности по решению налогового органа, с приложением копии указанного уведомления.</w:t>
            </w:r>
          </w:p>
          <w:p w:rsidR="00A11D06" w:rsidRDefault="00A11D06" w:rsidP="00FE6E40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При поступлении Уведомления об уточнении сумм</w:t>
            </w:r>
            <w:r w:rsidR="0054518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налогового органа с указанием нулевой суммы задолженности</w:t>
            </w:r>
            <w:r w:rsidR="00461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после регистрации в  Журнале </w:t>
            </w:r>
            <w:r w:rsidRPr="00101285">
              <w:rPr>
                <w:rFonts w:ascii="Times New Roman" w:hAnsi="Times New Roman" w:cs="Times New Roman"/>
                <w:bCs/>
                <w:sz w:val="28"/>
                <w:szCs w:val="28"/>
              </w:rPr>
              <w:t>учета и регистрации решений налоговых органов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и уведомления должника</w:t>
            </w:r>
            <w:r w:rsidR="00461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исполнения решения налогового органа прекращается.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E2AF7" w:rsidRPr="00101285" w:rsidRDefault="004E2AF7" w:rsidP="004E2AF7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 о необходимости уведомления налогового органа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о полном исполнении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решения налогового органа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согласно пункту 8 статьи 242.6 Бюджетного кодекса Российской Федерации,  пункту 9 части 20 статьи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Федерального закона № 83-ФЗ</w:t>
            </w:r>
            <w:r w:rsidR="000F69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поступления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Уведомления об уточнении сумм</w:t>
            </w:r>
            <w:r w:rsidR="000F695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налогового органа с указанием нулевой суммы задолженности </w:t>
            </w:r>
            <w:r w:rsidR="00C87E0B">
              <w:rPr>
                <w:rFonts w:ascii="Times New Roman" w:hAnsi="Times New Roman" w:cs="Times New Roman"/>
                <w:sz w:val="28"/>
                <w:szCs w:val="28"/>
              </w:rPr>
              <w:t xml:space="preserve">будет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 в Ф</w:t>
            </w:r>
            <w:r w:rsidR="000F6954">
              <w:rPr>
                <w:rFonts w:ascii="Times New Roman" w:hAnsi="Times New Roman" w:cs="Times New Roman"/>
                <w:sz w:val="28"/>
                <w:szCs w:val="28"/>
              </w:rPr>
              <w:t>едеральную налоговую службу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  <w:p w:rsidR="004E2AF7" w:rsidRDefault="004E2AF7" w:rsidP="00FE6E40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D06" w:rsidRPr="00F84549" w:rsidRDefault="00A11D06" w:rsidP="00F02C1A">
            <w:pPr>
              <w:widowControl w:val="0"/>
              <w:ind w:firstLine="60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D06" w:rsidRPr="00101285" w:rsidTr="000B45E7">
        <w:tc>
          <w:tcPr>
            <w:tcW w:w="675" w:type="dxa"/>
          </w:tcPr>
          <w:p w:rsidR="00A11D06" w:rsidRPr="00101285" w:rsidRDefault="000B45E7" w:rsidP="00506E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44" w:type="dxa"/>
          </w:tcPr>
          <w:p w:rsidR="00A11D06" w:rsidRPr="00101285" w:rsidRDefault="00A11D06"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Камчатскому краю</w:t>
            </w:r>
          </w:p>
        </w:tc>
        <w:tc>
          <w:tcPr>
            <w:tcW w:w="6033" w:type="dxa"/>
          </w:tcPr>
          <w:p w:rsidR="00A11D06" w:rsidRPr="00101285" w:rsidRDefault="00A11D06" w:rsidP="00472F1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- является ли уведомление об уточнении сумм задолженности с указанной суммой долга равной 0 основанием для прекращения исполнения решения налогового органа?</w:t>
            </w:r>
          </w:p>
          <w:p w:rsidR="00A11D06" w:rsidRPr="00101285" w:rsidRDefault="00A11D06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  <w:vMerge/>
          </w:tcPr>
          <w:p w:rsidR="00A11D06" w:rsidRPr="00101285" w:rsidRDefault="00A11D06" w:rsidP="00690C8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D06" w:rsidRPr="00101285" w:rsidTr="000B45E7">
        <w:tc>
          <w:tcPr>
            <w:tcW w:w="675" w:type="dxa"/>
          </w:tcPr>
          <w:p w:rsidR="00A11D06" w:rsidRPr="00101285" w:rsidRDefault="00393773" w:rsidP="00506E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44" w:type="dxa"/>
          </w:tcPr>
          <w:p w:rsidR="00A11D06" w:rsidRPr="00101285" w:rsidRDefault="00A11D06" w:rsidP="00690C8C"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Московской области</w:t>
            </w:r>
          </w:p>
        </w:tc>
        <w:tc>
          <w:tcPr>
            <w:tcW w:w="6033" w:type="dxa"/>
          </w:tcPr>
          <w:p w:rsidR="00A11D06" w:rsidRPr="00101285" w:rsidRDefault="00A11D06" w:rsidP="00690C8C">
            <w:pPr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После поступления в ТОФК уведомления об уточнении, необходимо ли уведомлять об этом должника? Если да, </w:t>
            </w:r>
            <w:proofErr w:type="gram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каким документом. </w:t>
            </w:r>
          </w:p>
        </w:tc>
        <w:tc>
          <w:tcPr>
            <w:tcW w:w="5893" w:type="dxa"/>
            <w:vMerge/>
          </w:tcPr>
          <w:p w:rsidR="00A11D06" w:rsidRPr="00101285" w:rsidRDefault="00A11D06" w:rsidP="00690C8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D06" w:rsidRPr="0087748E" w:rsidTr="000B45E7">
        <w:tc>
          <w:tcPr>
            <w:tcW w:w="675" w:type="dxa"/>
          </w:tcPr>
          <w:p w:rsidR="00A11D06" w:rsidRPr="00101285" w:rsidRDefault="00363C56" w:rsidP="00690C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44" w:type="dxa"/>
          </w:tcPr>
          <w:p w:rsidR="00A11D06" w:rsidRPr="00101285" w:rsidRDefault="00A11D06" w:rsidP="00690C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Республике Мордовия</w:t>
            </w:r>
          </w:p>
        </w:tc>
        <w:tc>
          <w:tcPr>
            <w:tcW w:w="6033" w:type="dxa"/>
          </w:tcPr>
          <w:p w:rsidR="00A11D06" w:rsidRPr="00101285" w:rsidRDefault="00A11D06" w:rsidP="00690C8C">
            <w:pPr>
              <w:autoSpaceDE w:val="0"/>
              <w:autoSpaceDN w:val="0"/>
              <w:adjustRightInd w:val="0"/>
              <w:ind w:firstLine="4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 предъявления для исполнения решения налогового органа, указанный орган сообщил о том, что должник оплатил указанную задолженность, но </w:t>
            </w:r>
            <w:proofErr w:type="gramStart"/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>по другому</w:t>
            </w:r>
            <w:proofErr w:type="gramEnd"/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КБК.</w:t>
            </w:r>
          </w:p>
          <w:p w:rsidR="00A11D06" w:rsidRPr="00101285" w:rsidRDefault="00A11D06" w:rsidP="00690C8C">
            <w:pPr>
              <w:autoSpaceDE w:val="0"/>
              <w:autoSpaceDN w:val="0"/>
              <w:adjustRightInd w:val="0"/>
              <w:ind w:firstLine="4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Просим разъяснить какой документ должен предоставить налоговый орган в орган Федерального казначейства для прекращения исполнения решения: Уведомление  об </w:t>
            </w:r>
            <w:r w:rsidRPr="001012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уточнении сумм задолженности к решению о взыскании денежных средств, отраженных на лицевых счетах налогоплательщика или заявление об отзыве решения?</w:t>
            </w:r>
          </w:p>
        </w:tc>
        <w:tc>
          <w:tcPr>
            <w:tcW w:w="5893" w:type="dxa"/>
            <w:vMerge/>
          </w:tcPr>
          <w:p w:rsidR="00A11D06" w:rsidRPr="00F84549" w:rsidRDefault="00A11D06" w:rsidP="00690C8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1D06" w:rsidRPr="0087748E" w:rsidTr="000B45E7">
        <w:tc>
          <w:tcPr>
            <w:tcW w:w="675" w:type="dxa"/>
          </w:tcPr>
          <w:p w:rsidR="00A11D06" w:rsidRPr="00101285" w:rsidRDefault="00363C56" w:rsidP="00363C5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044" w:type="dxa"/>
          </w:tcPr>
          <w:p w:rsidR="00A11D06" w:rsidRPr="00101285" w:rsidRDefault="00A11D06" w:rsidP="0069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Архангельской области и Ненецкому автономному округу</w:t>
            </w:r>
          </w:p>
        </w:tc>
        <w:tc>
          <w:tcPr>
            <w:tcW w:w="6033" w:type="dxa"/>
          </w:tcPr>
          <w:p w:rsidR="00A11D06" w:rsidRPr="00101285" w:rsidRDefault="00A11D06" w:rsidP="00690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В Управление поступило РНО, которое принято к исполнению. Должник уведомлен о поступлении РНО в установленном порядке. Далее от налогового органа Уведомление об уточнении сумм, которым изменена сумма взыскания до нуля.</w:t>
            </w:r>
          </w:p>
          <w:p w:rsidR="00A11D06" w:rsidRPr="00101285" w:rsidRDefault="00A11D06" w:rsidP="00690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Имеющимися нормативными правовыми актами не определены дальнейшие действия Управления в данной ситуации.</w:t>
            </w:r>
          </w:p>
          <w:p w:rsidR="00A11D06" w:rsidRPr="001242FA" w:rsidRDefault="00A11D06" w:rsidP="00690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Вопрос: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Каковы дальнейшие действия Управления в данной ситуации? Необходимо ли (и каким образом) уведомлять должника об изменении взыскиваемой суммы? Необходимо ли уведомлять налоговый орган, что РНО исполнено полностью? Как завершить процедуру организации исполнения такого РНО?</w:t>
            </w:r>
          </w:p>
        </w:tc>
        <w:tc>
          <w:tcPr>
            <w:tcW w:w="5893" w:type="dxa"/>
            <w:vMerge/>
          </w:tcPr>
          <w:p w:rsidR="00A11D06" w:rsidRDefault="00A11D06" w:rsidP="00690C8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924" w:rsidRPr="0087748E" w:rsidTr="000B45E7">
        <w:tc>
          <w:tcPr>
            <w:tcW w:w="675" w:type="dxa"/>
          </w:tcPr>
          <w:p w:rsidR="00C825AD" w:rsidRPr="00101285" w:rsidRDefault="00506E63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4" w:type="dxa"/>
          </w:tcPr>
          <w:p w:rsidR="00C825AD" w:rsidRPr="00101285" w:rsidRDefault="00C825AD"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Камчатскому краю</w:t>
            </w:r>
          </w:p>
        </w:tc>
        <w:tc>
          <w:tcPr>
            <w:tcW w:w="6033" w:type="dxa"/>
          </w:tcPr>
          <w:p w:rsidR="00472F1E" w:rsidRPr="00101285" w:rsidRDefault="00D15533" w:rsidP="00D15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72F1E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еобходимо ли проведение юридической экспертизы уведомлений об уточнении суммы? </w:t>
            </w:r>
          </w:p>
          <w:p w:rsidR="00C825AD" w:rsidRPr="00101285" w:rsidRDefault="00C825AD" w:rsidP="00FC7A04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3" w:type="dxa"/>
          </w:tcPr>
          <w:p w:rsidR="00C825AD" w:rsidRPr="00F84549" w:rsidRDefault="00B7259E" w:rsidP="00EF4B3C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Уведомления об уточнении сумм</w:t>
            </w:r>
            <w:r w:rsidR="0054518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налогового органа</w:t>
            </w:r>
            <w:r w:rsidR="00FB7C89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не подлежат правовой экспертизе.</w:t>
            </w:r>
            <w:r w:rsidR="00FB7C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47924" w:rsidRPr="0087748E" w:rsidTr="000B45E7">
        <w:tc>
          <w:tcPr>
            <w:tcW w:w="675" w:type="dxa"/>
          </w:tcPr>
          <w:p w:rsidR="001A7832" w:rsidRPr="00101285" w:rsidRDefault="00506E63" w:rsidP="00FC7A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63C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1A7832" w:rsidRPr="00101285" w:rsidRDefault="001A7832" w:rsidP="00274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УФК по Тамбовской области</w:t>
            </w:r>
          </w:p>
        </w:tc>
        <w:tc>
          <w:tcPr>
            <w:tcW w:w="6033" w:type="dxa"/>
          </w:tcPr>
          <w:p w:rsidR="001A7832" w:rsidRPr="00101285" w:rsidRDefault="001A7832" w:rsidP="00274B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Статья 242.6 Бюджетного кодекса Российской Федерации не предусматривает возможности отзыва решения налогового органа взыскателем. Если взыскатель принял решение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отсутствии необходимости исполнения решения налогового органа, возможно ли представление в </w:t>
            </w:r>
            <w:proofErr w:type="spellStart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ОрФК</w:t>
            </w:r>
            <w:proofErr w:type="spellEnd"/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«Уведомление об уточнении сумм задолженности к решению о взыскании денежных средств, отраженных на лицевых счетах налогоплательщика» с указанием нулевой суммы?</w:t>
            </w:r>
          </w:p>
        </w:tc>
        <w:tc>
          <w:tcPr>
            <w:tcW w:w="5893" w:type="dxa"/>
          </w:tcPr>
          <w:p w:rsidR="00056C62" w:rsidRPr="00101285" w:rsidRDefault="00056C62" w:rsidP="004B340D">
            <w:pPr>
              <w:autoSpaceDE w:val="0"/>
              <w:autoSpaceDN w:val="0"/>
              <w:adjustRightInd w:val="0"/>
              <w:ind w:firstLine="60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Уведомление об уточнении сумм</w:t>
            </w:r>
            <w:r w:rsidR="0054518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по решению налогового органа, учитывая пункт 7 совместного письма Федерального казначейства и Федеральной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налоговой службы от 16.02.2015 № 07-04-05/09-4-дсп, от 16.02.2015 № ММВ-20-8/18дсп@, направляется в орган Федерального казначейства</w:t>
            </w:r>
            <w:r w:rsidR="008E20F9" w:rsidRPr="001012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если в ходе исполнения решения </w:t>
            </w:r>
            <w:r w:rsidR="00545189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  <w:r w:rsidRPr="00101285">
              <w:rPr>
                <w:rFonts w:ascii="Times New Roman" w:hAnsi="Times New Roman" w:cs="Times New Roman"/>
                <w:sz w:val="28"/>
                <w:szCs w:val="28"/>
              </w:rPr>
              <w:t>изменилась сумма задолженности, подлежащая взысканию.</w:t>
            </w:r>
          </w:p>
          <w:p w:rsidR="001A7832" w:rsidRDefault="001100CE" w:rsidP="001100CE">
            <w:pPr>
              <w:widowControl w:val="0"/>
              <w:ind w:firstLine="6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об отзыве налоговым органом решений п</w:t>
            </w:r>
            <w:r w:rsidR="004B340D" w:rsidRPr="00101285">
              <w:rPr>
                <w:rFonts w:ascii="Times New Roman" w:hAnsi="Times New Roman" w:cs="Times New Roman"/>
                <w:sz w:val="28"/>
                <w:szCs w:val="28"/>
              </w:rPr>
              <w:t>о причинам, не связанным с изменением суммы задолженности,</w:t>
            </w:r>
            <w:r w:rsidR="008E20F9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подлежащей взысканию,</w:t>
            </w:r>
            <w:r w:rsidR="004B340D" w:rsidRPr="00101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будет направлен в Федеральную налоговую службу.  </w:t>
            </w:r>
            <w:r w:rsidR="004B3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C5078" w:rsidRPr="0087748E" w:rsidRDefault="002C5078" w:rsidP="00B152C1">
      <w:pPr>
        <w:spacing w:after="0" w:line="240" w:lineRule="auto"/>
      </w:pPr>
    </w:p>
    <w:p w:rsidR="00E06506" w:rsidRDefault="00E06506" w:rsidP="00B152C1">
      <w:pPr>
        <w:spacing w:after="0" w:line="240" w:lineRule="auto"/>
      </w:pPr>
    </w:p>
    <w:p w:rsidR="00EF5A1C" w:rsidRDefault="00EF5A1C" w:rsidP="00B152C1">
      <w:pPr>
        <w:spacing w:after="0" w:line="240" w:lineRule="auto"/>
      </w:pPr>
    </w:p>
    <w:sectPr w:rsidR="00EF5A1C" w:rsidSect="008E62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9" w:h="11907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B68" w:rsidRDefault="00CA3B68" w:rsidP="009B5695">
      <w:pPr>
        <w:spacing w:after="0" w:line="240" w:lineRule="auto"/>
      </w:pPr>
      <w:r>
        <w:separator/>
      </w:r>
    </w:p>
  </w:endnote>
  <w:endnote w:type="continuationSeparator" w:id="0">
    <w:p w:rsidR="00CA3B68" w:rsidRDefault="00CA3B68" w:rsidP="009B5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E04" w:rsidRDefault="00D74E0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E04" w:rsidRDefault="00D74E0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E04" w:rsidRDefault="00D74E0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B68" w:rsidRDefault="00CA3B68" w:rsidP="009B5695">
      <w:pPr>
        <w:spacing w:after="0" w:line="240" w:lineRule="auto"/>
      </w:pPr>
      <w:r>
        <w:separator/>
      </w:r>
    </w:p>
  </w:footnote>
  <w:footnote w:type="continuationSeparator" w:id="0">
    <w:p w:rsidR="00CA3B68" w:rsidRDefault="00CA3B68" w:rsidP="009B5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E04" w:rsidRDefault="00D74E0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45029"/>
      <w:docPartObj>
        <w:docPartGallery w:val="Page Numbers (Top of Page)"/>
        <w:docPartUnique/>
      </w:docPartObj>
    </w:sdtPr>
    <w:sdtContent>
      <w:p w:rsidR="00522969" w:rsidRDefault="00FF6F48">
        <w:pPr>
          <w:pStyle w:val="ab"/>
          <w:jc w:val="center"/>
        </w:pPr>
        <w:fldSimple w:instr=" PAGE   \* MERGEFORMAT ">
          <w:r w:rsidR="008E62CB">
            <w:rPr>
              <w:noProof/>
            </w:rPr>
            <w:t>9</w:t>
          </w:r>
        </w:fldSimple>
      </w:p>
      <w:p w:rsidR="00522969" w:rsidRDefault="00522969">
        <w:pPr>
          <w:pStyle w:val="ab"/>
          <w:jc w:val="center"/>
        </w:pPr>
        <w:r>
          <w:t xml:space="preserve">                                         </w:t>
        </w:r>
      </w:p>
    </w:sdtContent>
  </w:sdt>
  <w:p w:rsidR="009B5695" w:rsidRDefault="009B569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E04" w:rsidRDefault="008E62CB">
    <w:pPr>
      <w:pStyle w:val="ab"/>
    </w:pPr>
    <w:r>
      <w:t xml:space="preserve">                                                                                                                                               </w:t>
    </w:r>
    <w:r>
      <w:t xml:space="preserve">1                             Приложение к письму Федерального казначейства </w:t>
    </w:r>
  </w:p>
  <w:p w:rsidR="008E62CB" w:rsidRDefault="008E62CB">
    <w:pPr>
      <w:pStyle w:val="ab"/>
    </w:pPr>
    <w:r>
      <w:t xml:space="preserve">                                                                                                                                                                              От 31.03.2015 № 07-04-05/09-202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908"/>
    <w:multiLevelType w:val="hybridMultilevel"/>
    <w:tmpl w:val="61F20522"/>
    <w:lvl w:ilvl="0" w:tplc="521A452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C2B28"/>
    <w:multiLevelType w:val="hybridMultilevel"/>
    <w:tmpl w:val="07E2C55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72E44"/>
    <w:multiLevelType w:val="hybridMultilevel"/>
    <w:tmpl w:val="849E30D8"/>
    <w:lvl w:ilvl="0" w:tplc="91F2853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F32450"/>
    <w:multiLevelType w:val="hybridMultilevel"/>
    <w:tmpl w:val="80A0F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F6BE6"/>
    <w:multiLevelType w:val="hybridMultilevel"/>
    <w:tmpl w:val="FAB6D28A"/>
    <w:lvl w:ilvl="0" w:tplc="B1FA4A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4BF3BDF"/>
    <w:multiLevelType w:val="hybridMultilevel"/>
    <w:tmpl w:val="1A964B98"/>
    <w:lvl w:ilvl="0" w:tplc="562ADE92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CC52147"/>
    <w:multiLevelType w:val="multilevel"/>
    <w:tmpl w:val="CEA4F31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>
    <w:nsid w:val="6FD92D83"/>
    <w:multiLevelType w:val="multilevel"/>
    <w:tmpl w:val="3048A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743F5AFA"/>
    <w:multiLevelType w:val="hybridMultilevel"/>
    <w:tmpl w:val="C6180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964"/>
    <w:rsid w:val="00001DF6"/>
    <w:rsid w:val="000023DD"/>
    <w:rsid w:val="00005270"/>
    <w:rsid w:val="00016582"/>
    <w:rsid w:val="00016F5C"/>
    <w:rsid w:val="00020C1C"/>
    <w:rsid w:val="00026002"/>
    <w:rsid w:val="00026011"/>
    <w:rsid w:val="00027757"/>
    <w:rsid w:val="00031956"/>
    <w:rsid w:val="00031B49"/>
    <w:rsid w:val="00034F07"/>
    <w:rsid w:val="00037742"/>
    <w:rsid w:val="00041DC6"/>
    <w:rsid w:val="00042762"/>
    <w:rsid w:val="000427B6"/>
    <w:rsid w:val="00043E8F"/>
    <w:rsid w:val="00053E49"/>
    <w:rsid w:val="00055CA1"/>
    <w:rsid w:val="00056891"/>
    <w:rsid w:val="00056978"/>
    <w:rsid w:val="00056C62"/>
    <w:rsid w:val="000612F4"/>
    <w:rsid w:val="00065444"/>
    <w:rsid w:val="00067CEF"/>
    <w:rsid w:val="00067F47"/>
    <w:rsid w:val="00070E98"/>
    <w:rsid w:val="00071A55"/>
    <w:rsid w:val="0007426E"/>
    <w:rsid w:val="000771E4"/>
    <w:rsid w:val="0008056D"/>
    <w:rsid w:val="00080ABD"/>
    <w:rsid w:val="00081E8A"/>
    <w:rsid w:val="00083A26"/>
    <w:rsid w:val="00084BD5"/>
    <w:rsid w:val="00086AAB"/>
    <w:rsid w:val="00087C76"/>
    <w:rsid w:val="000901AF"/>
    <w:rsid w:val="00093425"/>
    <w:rsid w:val="00093E78"/>
    <w:rsid w:val="00095B4A"/>
    <w:rsid w:val="000A2424"/>
    <w:rsid w:val="000A2742"/>
    <w:rsid w:val="000A293F"/>
    <w:rsid w:val="000B0A17"/>
    <w:rsid w:val="000B211B"/>
    <w:rsid w:val="000B249B"/>
    <w:rsid w:val="000B372B"/>
    <w:rsid w:val="000B45E7"/>
    <w:rsid w:val="000B74AD"/>
    <w:rsid w:val="000C1049"/>
    <w:rsid w:val="000C2D96"/>
    <w:rsid w:val="000C5F6A"/>
    <w:rsid w:val="000C6D84"/>
    <w:rsid w:val="000D3EEA"/>
    <w:rsid w:val="000D3F71"/>
    <w:rsid w:val="000D7BCE"/>
    <w:rsid w:val="000E3AE9"/>
    <w:rsid w:val="000E3EA3"/>
    <w:rsid w:val="000E719C"/>
    <w:rsid w:val="000E76F6"/>
    <w:rsid w:val="000F2930"/>
    <w:rsid w:val="000F63EB"/>
    <w:rsid w:val="000F6954"/>
    <w:rsid w:val="000F6D28"/>
    <w:rsid w:val="00100AC1"/>
    <w:rsid w:val="00101285"/>
    <w:rsid w:val="001100CE"/>
    <w:rsid w:val="001126E4"/>
    <w:rsid w:val="00113464"/>
    <w:rsid w:val="00113BDF"/>
    <w:rsid w:val="00114EC7"/>
    <w:rsid w:val="001251F2"/>
    <w:rsid w:val="00125327"/>
    <w:rsid w:val="001329FD"/>
    <w:rsid w:val="001358BA"/>
    <w:rsid w:val="00140316"/>
    <w:rsid w:val="001417A0"/>
    <w:rsid w:val="00141A9C"/>
    <w:rsid w:val="00142A20"/>
    <w:rsid w:val="00144261"/>
    <w:rsid w:val="00147924"/>
    <w:rsid w:val="001509CD"/>
    <w:rsid w:val="0015216A"/>
    <w:rsid w:val="00152857"/>
    <w:rsid w:val="00162BEC"/>
    <w:rsid w:val="00163D43"/>
    <w:rsid w:val="00164EB3"/>
    <w:rsid w:val="0017345F"/>
    <w:rsid w:val="00174E14"/>
    <w:rsid w:val="001767A1"/>
    <w:rsid w:val="001804EF"/>
    <w:rsid w:val="00180CF8"/>
    <w:rsid w:val="00183A21"/>
    <w:rsid w:val="00190033"/>
    <w:rsid w:val="0019179A"/>
    <w:rsid w:val="00193B98"/>
    <w:rsid w:val="0019413E"/>
    <w:rsid w:val="00194343"/>
    <w:rsid w:val="00195F7B"/>
    <w:rsid w:val="0019771E"/>
    <w:rsid w:val="001A5AE2"/>
    <w:rsid w:val="001A7832"/>
    <w:rsid w:val="001A7BAE"/>
    <w:rsid w:val="001B0F08"/>
    <w:rsid w:val="001B18B6"/>
    <w:rsid w:val="001B549B"/>
    <w:rsid w:val="001C2025"/>
    <w:rsid w:val="001C22F9"/>
    <w:rsid w:val="001C50A4"/>
    <w:rsid w:val="001C733E"/>
    <w:rsid w:val="001D2B46"/>
    <w:rsid w:val="001D63D4"/>
    <w:rsid w:val="001D6AE8"/>
    <w:rsid w:val="001E01D6"/>
    <w:rsid w:val="001F0A1A"/>
    <w:rsid w:val="001F19EA"/>
    <w:rsid w:val="001F2B20"/>
    <w:rsid w:val="001F343E"/>
    <w:rsid w:val="001F521F"/>
    <w:rsid w:val="001F5A6F"/>
    <w:rsid w:val="002004D5"/>
    <w:rsid w:val="002029E9"/>
    <w:rsid w:val="00203149"/>
    <w:rsid w:val="00210A8A"/>
    <w:rsid w:val="00214178"/>
    <w:rsid w:val="00214A98"/>
    <w:rsid w:val="0021530C"/>
    <w:rsid w:val="002213DC"/>
    <w:rsid w:val="00221CB7"/>
    <w:rsid w:val="002258FA"/>
    <w:rsid w:val="0022669D"/>
    <w:rsid w:val="002349A7"/>
    <w:rsid w:val="00235397"/>
    <w:rsid w:val="0023671A"/>
    <w:rsid w:val="00240D21"/>
    <w:rsid w:val="002425DD"/>
    <w:rsid w:val="00242DC2"/>
    <w:rsid w:val="002430E3"/>
    <w:rsid w:val="00245745"/>
    <w:rsid w:val="002461E3"/>
    <w:rsid w:val="00247EBA"/>
    <w:rsid w:val="002516E9"/>
    <w:rsid w:val="00252968"/>
    <w:rsid w:val="002551CA"/>
    <w:rsid w:val="00256461"/>
    <w:rsid w:val="00256FFA"/>
    <w:rsid w:val="002620D8"/>
    <w:rsid w:val="00262BC8"/>
    <w:rsid w:val="00264BEA"/>
    <w:rsid w:val="00270959"/>
    <w:rsid w:val="00271D70"/>
    <w:rsid w:val="002729DA"/>
    <w:rsid w:val="00273994"/>
    <w:rsid w:val="0028092A"/>
    <w:rsid w:val="00282EEE"/>
    <w:rsid w:val="00287E43"/>
    <w:rsid w:val="002905D0"/>
    <w:rsid w:val="002924AE"/>
    <w:rsid w:val="002926E3"/>
    <w:rsid w:val="00293477"/>
    <w:rsid w:val="00295778"/>
    <w:rsid w:val="00296A26"/>
    <w:rsid w:val="00297802"/>
    <w:rsid w:val="002A32EC"/>
    <w:rsid w:val="002A3947"/>
    <w:rsid w:val="002A6428"/>
    <w:rsid w:val="002A6F47"/>
    <w:rsid w:val="002B1A36"/>
    <w:rsid w:val="002B1B97"/>
    <w:rsid w:val="002B3CC3"/>
    <w:rsid w:val="002B56DD"/>
    <w:rsid w:val="002B7210"/>
    <w:rsid w:val="002C089F"/>
    <w:rsid w:val="002C0FD4"/>
    <w:rsid w:val="002C1051"/>
    <w:rsid w:val="002C4C20"/>
    <w:rsid w:val="002C5078"/>
    <w:rsid w:val="002D2E0B"/>
    <w:rsid w:val="002D2EBA"/>
    <w:rsid w:val="002D5DA1"/>
    <w:rsid w:val="002D7A8A"/>
    <w:rsid w:val="002E098B"/>
    <w:rsid w:val="002E0ADD"/>
    <w:rsid w:val="002E6535"/>
    <w:rsid w:val="002E6DC5"/>
    <w:rsid w:val="002F1E8E"/>
    <w:rsid w:val="002F2A9F"/>
    <w:rsid w:val="002F30A8"/>
    <w:rsid w:val="00304500"/>
    <w:rsid w:val="003068A0"/>
    <w:rsid w:val="00310EB3"/>
    <w:rsid w:val="0032147A"/>
    <w:rsid w:val="0032173B"/>
    <w:rsid w:val="00322599"/>
    <w:rsid w:val="003230AA"/>
    <w:rsid w:val="003245D7"/>
    <w:rsid w:val="003326BB"/>
    <w:rsid w:val="003407E3"/>
    <w:rsid w:val="00345DCC"/>
    <w:rsid w:val="00351964"/>
    <w:rsid w:val="00351A39"/>
    <w:rsid w:val="00352085"/>
    <w:rsid w:val="00357D71"/>
    <w:rsid w:val="00362CDF"/>
    <w:rsid w:val="00363C56"/>
    <w:rsid w:val="00363E11"/>
    <w:rsid w:val="003653AA"/>
    <w:rsid w:val="003717F7"/>
    <w:rsid w:val="003768CD"/>
    <w:rsid w:val="00385CA7"/>
    <w:rsid w:val="00386A1F"/>
    <w:rsid w:val="00387973"/>
    <w:rsid w:val="00393773"/>
    <w:rsid w:val="003B04A3"/>
    <w:rsid w:val="003B0F60"/>
    <w:rsid w:val="003B1C66"/>
    <w:rsid w:val="003B6B2E"/>
    <w:rsid w:val="003C078F"/>
    <w:rsid w:val="003C2F16"/>
    <w:rsid w:val="003C4F6D"/>
    <w:rsid w:val="003C5958"/>
    <w:rsid w:val="003C731F"/>
    <w:rsid w:val="003C7C0E"/>
    <w:rsid w:val="003C7E55"/>
    <w:rsid w:val="003D2AC2"/>
    <w:rsid w:val="003D36D5"/>
    <w:rsid w:val="003D3ADE"/>
    <w:rsid w:val="003E2727"/>
    <w:rsid w:val="003E705B"/>
    <w:rsid w:val="003E7626"/>
    <w:rsid w:val="003F0920"/>
    <w:rsid w:val="003F2FB1"/>
    <w:rsid w:val="003F3D0E"/>
    <w:rsid w:val="003F7154"/>
    <w:rsid w:val="00402964"/>
    <w:rsid w:val="00402E06"/>
    <w:rsid w:val="004036DB"/>
    <w:rsid w:val="00404ACB"/>
    <w:rsid w:val="00407775"/>
    <w:rsid w:val="00412A67"/>
    <w:rsid w:val="00417FD8"/>
    <w:rsid w:val="00423615"/>
    <w:rsid w:val="00425FF7"/>
    <w:rsid w:val="004325F0"/>
    <w:rsid w:val="00432CFB"/>
    <w:rsid w:val="004336F3"/>
    <w:rsid w:val="00435436"/>
    <w:rsid w:val="004377AA"/>
    <w:rsid w:val="004522A7"/>
    <w:rsid w:val="004536E8"/>
    <w:rsid w:val="004548DA"/>
    <w:rsid w:val="00461AE2"/>
    <w:rsid w:val="00472F1E"/>
    <w:rsid w:val="00477878"/>
    <w:rsid w:val="004806D2"/>
    <w:rsid w:val="00485121"/>
    <w:rsid w:val="00485C27"/>
    <w:rsid w:val="00485F1F"/>
    <w:rsid w:val="00486EA2"/>
    <w:rsid w:val="00490E96"/>
    <w:rsid w:val="00491D0E"/>
    <w:rsid w:val="0049561E"/>
    <w:rsid w:val="00497078"/>
    <w:rsid w:val="004A11FE"/>
    <w:rsid w:val="004A5AF9"/>
    <w:rsid w:val="004B312A"/>
    <w:rsid w:val="004B340D"/>
    <w:rsid w:val="004B46A4"/>
    <w:rsid w:val="004C3017"/>
    <w:rsid w:val="004D039B"/>
    <w:rsid w:val="004D172F"/>
    <w:rsid w:val="004D45C9"/>
    <w:rsid w:val="004D6DB2"/>
    <w:rsid w:val="004E2AF7"/>
    <w:rsid w:val="004E2FD9"/>
    <w:rsid w:val="004F6756"/>
    <w:rsid w:val="004F7FDD"/>
    <w:rsid w:val="005009C4"/>
    <w:rsid w:val="00506E63"/>
    <w:rsid w:val="00511132"/>
    <w:rsid w:val="00513A1E"/>
    <w:rsid w:val="00521197"/>
    <w:rsid w:val="00522969"/>
    <w:rsid w:val="00523257"/>
    <w:rsid w:val="0052437B"/>
    <w:rsid w:val="00526D28"/>
    <w:rsid w:val="00533055"/>
    <w:rsid w:val="0053495A"/>
    <w:rsid w:val="00537216"/>
    <w:rsid w:val="00545189"/>
    <w:rsid w:val="005463B3"/>
    <w:rsid w:val="00550C10"/>
    <w:rsid w:val="00552C49"/>
    <w:rsid w:val="00552E08"/>
    <w:rsid w:val="005546F9"/>
    <w:rsid w:val="00554971"/>
    <w:rsid w:val="005554F8"/>
    <w:rsid w:val="00555A86"/>
    <w:rsid w:val="00557A6E"/>
    <w:rsid w:val="005654B2"/>
    <w:rsid w:val="00572853"/>
    <w:rsid w:val="0057658D"/>
    <w:rsid w:val="00577BB7"/>
    <w:rsid w:val="00580338"/>
    <w:rsid w:val="005809CF"/>
    <w:rsid w:val="0059346D"/>
    <w:rsid w:val="0059353D"/>
    <w:rsid w:val="005974B2"/>
    <w:rsid w:val="00597ED8"/>
    <w:rsid w:val="005A2B5C"/>
    <w:rsid w:val="005A4DA7"/>
    <w:rsid w:val="005A568B"/>
    <w:rsid w:val="005B46A9"/>
    <w:rsid w:val="005B4D39"/>
    <w:rsid w:val="005C4158"/>
    <w:rsid w:val="005D357B"/>
    <w:rsid w:val="005D599E"/>
    <w:rsid w:val="005D73B2"/>
    <w:rsid w:val="005E10F7"/>
    <w:rsid w:val="005E361B"/>
    <w:rsid w:val="005E369E"/>
    <w:rsid w:val="005E50D6"/>
    <w:rsid w:val="005E5972"/>
    <w:rsid w:val="005E65D9"/>
    <w:rsid w:val="005E7678"/>
    <w:rsid w:val="005F3F9A"/>
    <w:rsid w:val="005F77D4"/>
    <w:rsid w:val="006016D9"/>
    <w:rsid w:val="006054EB"/>
    <w:rsid w:val="00606B04"/>
    <w:rsid w:val="006104D6"/>
    <w:rsid w:val="006124E2"/>
    <w:rsid w:val="006139B9"/>
    <w:rsid w:val="00615511"/>
    <w:rsid w:val="00623CD7"/>
    <w:rsid w:val="0062494D"/>
    <w:rsid w:val="0063062C"/>
    <w:rsid w:val="006310BA"/>
    <w:rsid w:val="0063478A"/>
    <w:rsid w:val="006475DA"/>
    <w:rsid w:val="006478CB"/>
    <w:rsid w:val="00651403"/>
    <w:rsid w:val="00651E25"/>
    <w:rsid w:val="0065215D"/>
    <w:rsid w:val="006555FD"/>
    <w:rsid w:val="006566CD"/>
    <w:rsid w:val="00660A64"/>
    <w:rsid w:val="006615B4"/>
    <w:rsid w:val="00670E8D"/>
    <w:rsid w:val="00682832"/>
    <w:rsid w:val="00682D81"/>
    <w:rsid w:val="006838C1"/>
    <w:rsid w:val="00684FBA"/>
    <w:rsid w:val="0069203E"/>
    <w:rsid w:val="006968C9"/>
    <w:rsid w:val="006A1250"/>
    <w:rsid w:val="006A38A8"/>
    <w:rsid w:val="006A4B5B"/>
    <w:rsid w:val="006A5FB0"/>
    <w:rsid w:val="006A5FD5"/>
    <w:rsid w:val="006B17AD"/>
    <w:rsid w:val="006B3D79"/>
    <w:rsid w:val="006B465E"/>
    <w:rsid w:val="006B4672"/>
    <w:rsid w:val="006C7CBD"/>
    <w:rsid w:val="006D04DD"/>
    <w:rsid w:val="006D426D"/>
    <w:rsid w:val="006D4C07"/>
    <w:rsid w:val="006E0516"/>
    <w:rsid w:val="006E1427"/>
    <w:rsid w:val="006E3764"/>
    <w:rsid w:val="006E7DFE"/>
    <w:rsid w:val="006F076B"/>
    <w:rsid w:val="006F1758"/>
    <w:rsid w:val="006F1996"/>
    <w:rsid w:val="006F3EA7"/>
    <w:rsid w:val="006F6602"/>
    <w:rsid w:val="00700B01"/>
    <w:rsid w:val="00700C6E"/>
    <w:rsid w:val="00701289"/>
    <w:rsid w:val="007031C4"/>
    <w:rsid w:val="007129EF"/>
    <w:rsid w:val="00712B78"/>
    <w:rsid w:val="00713BBE"/>
    <w:rsid w:val="00717024"/>
    <w:rsid w:val="00720C0F"/>
    <w:rsid w:val="0072272D"/>
    <w:rsid w:val="00723665"/>
    <w:rsid w:val="00723CE8"/>
    <w:rsid w:val="00732A6C"/>
    <w:rsid w:val="00734BC3"/>
    <w:rsid w:val="00735866"/>
    <w:rsid w:val="007360E5"/>
    <w:rsid w:val="00737560"/>
    <w:rsid w:val="007436D7"/>
    <w:rsid w:val="00744165"/>
    <w:rsid w:val="00746C60"/>
    <w:rsid w:val="00746D68"/>
    <w:rsid w:val="00760E1C"/>
    <w:rsid w:val="00761235"/>
    <w:rsid w:val="00761786"/>
    <w:rsid w:val="00765600"/>
    <w:rsid w:val="007742F4"/>
    <w:rsid w:val="00775F10"/>
    <w:rsid w:val="0078062B"/>
    <w:rsid w:val="00780692"/>
    <w:rsid w:val="00781FF4"/>
    <w:rsid w:val="00783473"/>
    <w:rsid w:val="0078535B"/>
    <w:rsid w:val="00787932"/>
    <w:rsid w:val="00792DDB"/>
    <w:rsid w:val="007B102D"/>
    <w:rsid w:val="007B153D"/>
    <w:rsid w:val="007B7EE6"/>
    <w:rsid w:val="007C077D"/>
    <w:rsid w:val="007C5960"/>
    <w:rsid w:val="007C5AFA"/>
    <w:rsid w:val="007C6491"/>
    <w:rsid w:val="007E5B21"/>
    <w:rsid w:val="007E6050"/>
    <w:rsid w:val="007F0FBD"/>
    <w:rsid w:val="007F19A1"/>
    <w:rsid w:val="007F3EB0"/>
    <w:rsid w:val="007F6B70"/>
    <w:rsid w:val="00800F5B"/>
    <w:rsid w:val="00802EC8"/>
    <w:rsid w:val="00803E77"/>
    <w:rsid w:val="00806B29"/>
    <w:rsid w:val="00810870"/>
    <w:rsid w:val="00815369"/>
    <w:rsid w:val="008215A5"/>
    <w:rsid w:val="00823092"/>
    <w:rsid w:val="00832581"/>
    <w:rsid w:val="00833078"/>
    <w:rsid w:val="008348C8"/>
    <w:rsid w:val="00836632"/>
    <w:rsid w:val="00836FCB"/>
    <w:rsid w:val="008375E0"/>
    <w:rsid w:val="008402C1"/>
    <w:rsid w:val="008407F4"/>
    <w:rsid w:val="00843E26"/>
    <w:rsid w:val="00843F33"/>
    <w:rsid w:val="00844B47"/>
    <w:rsid w:val="00850630"/>
    <w:rsid w:val="00852E0C"/>
    <w:rsid w:val="008534C9"/>
    <w:rsid w:val="00861469"/>
    <w:rsid w:val="00863D7D"/>
    <w:rsid w:val="00865AE9"/>
    <w:rsid w:val="008712AF"/>
    <w:rsid w:val="008764CF"/>
    <w:rsid w:val="0087651E"/>
    <w:rsid w:val="0087748E"/>
    <w:rsid w:val="00877C9E"/>
    <w:rsid w:val="0088282E"/>
    <w:rsid w:val="0088438B"/>
    <w:rsid w:val="008850C1"/>
    <w:rsid w:val="0088549D"/>
    <w:rsid w:val="00891F8C"/>
    <w:rsid w:val="0089486B"/>
    <w:rsid w:val="008A3765"/>
    <w:rsid w:val="008B11FD"/>
    <w:rsid w:val="008B535C"/>
    <w:rsid w:val="008B595E"/>
    <w:rsid w:val="008B6313"/>
    <w:rsid w:val="008B77A2"/>
    <w:rsid w:val="008C32D3"/>
    <w:rsid w:val="008D05C7"/>
    <w:rsid w:val="008D1B05"/>
    <w:rsid w:val="008D399D"/>
    <w:rsid w:val="008D41CF"/>
    <w:rsid w:val="008E0119"/>
    <w:rsid w:val="008E20F9"/>
    <w:rsid w:val="008E2D1A"/>
    <w:rsid w:val="008E62CB"/>
    <w:rsid w:val="008E677B"/>
    <w:rsid w:val="00900CD0"/>
    <w:rsid w:val="009015DF"/>
    <w:rsid w:val="00902189"/>
    <w:rsid w:val="009034BD"/>
    <w:rsid w:val="0090554C"/>
    <w:rsid w:val="00905EEB"/>
    <w:rsid w:val="00910CD2"/>
    <w:rsid w:val="00913287"/>
    <w:rsid w:val="00913F91"/>
    <w:rsid w:val="00915AEF"/>
    <w:rsid w:val="00917BCD"/>
    <w:rsid w:val="00925519"/>
    <w:rsid w:val="009305F3"/>
    <w:rsid w:val="00932067"/>
    <w:rsid w:val="0093550E"/>
    <w:rsid w:val="009358AA"/>
    <w:rsid w:val="009372CE"/>
    <w:rsid w:val="00937984"/>
    <w:rsid w:val="00941750"/>
    <w:rsid w:val="009469BF"/>
    <w:rsid w:val="00946F9D"/>
    <w:rsid w:val="00950AEF"/>
    <w:rsid w:val="0095135E"/>
    <w:rsid w:val="00960E0C"/>
    <w:rsid w:val="0096227D"/>
    <w:rsid w:val="00970CAA"/>
    <w:rsid w:val="00972CDC"/>
    <w:rsid w:val="00974911"/>
    <w:rsid w:val="0097637D"/>
    <w:rsid w:val="00982F5C"/>
    <w:rsid w:val="00983C78"/>
    <w:rsid w:val="009861B3"/>
    <w:rsid w:val="009864CD"/>
    <w:rsid w:val="00986AFC"/>
    <w:rsid w:val="0098752F"/>
    <w:rsid w:val="00991841"/>
    <w:rsid w:val="009957CC"/>
    <w:rsid w:val="009A24E4"/>
    <w:rsid w:val="009A55B6"/>
    <w:rsid w:val="009A629F"/>
    <w:rsid w:val="009A6AAB"/>
    <w:rsid w:val="009B0184"/>
    <w:rsid w:val="009B02CC"/>
    <w:rsid w:val="009B0956"/>
    <w:rsid w:val="009B1FE3"/>
    <w:rsid w:val="009B24C5"/>
    <w:rsid w:val="009B5695"/>
    <w:rsid w:val="009B7672"/>
    <w:rsid w:val="009C3AFF"/>
    <w:rsid w:val="009D37E4"/>
    <w:rsid w:val="009D5DD1"/>
    <w:rsid w:val="009D6F21"/>
    <w:rsid w:val="009D74B6"/>
    <w:rsid w:val="009E059A"/>
    <w:rsid w:val="009E3E1B"/>
    <w:rsid w:val="009E5740"/>
    <w:rsid w:val="009E7BC2"/>
    <w:rsid w:val="009F1DB6"/>
    <w:rsid w:val="00A067F6"/>
    <w:rsid w:val="00A07039"/>
    <w:rsid w:val="00A11D06"/>
    <w:rsid w:val="00A14A08"/>
    <w:rsid w:val="00A154BA"/>
    <w:rsid w:val="00A16839"/>
    <w:rsid w:val="00A17053"/>
    <w:rsid w:val="00A1745B"/>
    <w:rsid w:val="00A21889"/>
    <w:rsid w:val="00A27603"/>
    <w:rsid w:val="00A37755"/>
    <w:rsid w:val="00A412FD"/>
    <w:rsid w:val="00A41E9B"/>
    <w:rsid w:val="00A43610"/>
    <w:rsid w:val="00A436F4"/>
    <w:rsid w:val="00A5197C"/>
    <w:rsid w:val="00A53647"/>
    <w:rsid w:val="00A55900"/>
    <w:rsid w:val="00A634D5"/>
    <w:rsid w:val="00A65692"/>
    <w:rsid w:val="00A72891"/>
    <w:rsid w:val="00A739D1"/>
    <w:rsid w:val="00A7668D"/>
    <w:rsid w:val="00A80E20"/>
    <w:rsid w:val="00A8626B"/>
    <w:rsid w:val="00A8672D"/>
    <w:rsid w:val="00A86A99"/>
    <w:rsid w:val="00A874F1"/>
    <w:rsid w:val="00A93FF6"/>
    <w:rsid w:val="00A94ABC"/>
    <w:rsid w:val="00A95972"/>
    <w:rsid w:val="00A96937"/>
    <w:rsid w:val="00AA40F9"/>
    <w:rsid w:val="00AA4C23"/>
    <w:rsid w:val="00AA7883"/>
    <w:rsid w:val="00AB414C"/>
    <w:rsid w:val="00AB48A9"/>
    <w:rsid w:val="00AB7E9A"/>
    <w:rsid w:val="00AC0337"/>
    <w:rsid w:val="00AC7FA5"/>
    <w:rsid w:val="00AD38F3"/>
    <w:rsid w:val="00AD45F6"/>
    <w:rsid w:val="00AE095C"/>
    <w:rsid w:val="00AE09D1"/>
    <w:rsid w:val="00AE3A99"/>
    <w:rsid w:val="00AE6A2D"/>
    <w:rsid w:val="00AE6CB2"/>
    <w:rsid w:val="00AE73E7"/>
    <w:rsid w:val="00AE7E35"/>
    <w:rsid w:val="00AF4131"/>
    <w:rsid w:val="00AF77F7"/>
    <w:rsid w:val="00B05C8C"/>
    <w:rsid w:val="00B0618D"/>
    <w:rsid w:val="00B103FD"/>
    <w:rsid w:val="00B10573"/>
    <w:rsid w:val="00B110C4"/>
    <w:rsid w:val="00B152C1"/>
    <w:rsid w:val="00B153EA"/>
    <w:rsid w:val="00B1559F"/>
    <w:rsid w:val="00B158EB"/>
    <w:rsid w:val="00B1597C"/>
    <w:rsid w:val="00B16E42"/>
    <w:rsid w:val="00B20A0C"/>
    <w:rsid w:val="00B26AC8"/>
    <w:rsid w:val="00B30D1F"/>
    <w:rsid w:val="00B32AD9"/>
    <w:rsid w:val="00B33124"/>
    <w:rsid w:val="00B347E7"/>
    <w:rsid w:val="00B34997"/>
    <w:rsid w:val="00B36089"/>
    <w:rsid w:val="00B37AAB"/>
    <w:rsid w:val="00B404EE"/>
    <w:rsid w:val="00B41DD4"/>
    <w:rsid w:val="00B423ED"/>
    <w:rsid w:val="00B47CDD"/>
    <w:rsid w:val="00B50CFD"/>
    <w:rsid w:val="00B5397B"/>
    <w:rsid w:val="00B55848"/>
    <w:rsid w:val="00B618F8"/>
    <w:rsid w:val="00B63335"/>
    <w:rsid w:val="00B67F49"/>
    <w:rsid w:val="00B70B0E"/>
    <w:rsid w:val="00B72022"/>
    <w:rsid w:val="00B7259E"/>
    <w:rsid w:val="00B726C3"/>
    <w:rsid w:val="00B727BE"/>
    <w:rsid w:val="00B72D4B"/>
    <w:rsid w:val="00B745A6"/>
    <w:rsid w:val="00B7552B"/>
    <w:rsid w:val="00B75654"/>
    <w:rsid w:val="00B80DB6"/>
    <w:rsid w:val="00B845D5"/>
    <w:rsid w:val="00B875BA"/>
    <w:rsid w:val="00B905B3"/>
    <w:rsid w:val="00B9428B"/>
    <w:rsid w:val="00BA314B"/>
    <w:rsid w:val="00BA710B"/>
    <w:rsid w:val="00BB0B88"/>
    <w:rsid w:val="00BB1F2A"/>
    <w:rsid w:val="00BB3790"/>
    <w:rsid w:val="00BB7632"/>
    <w:rsid w:val="00BC20CF"/>
    <w:rsid w:val="00BC229F"/>
    <w:rsid w:val="00BC3E0C"/>
    <w:rsid w:val="00BC5574"/>
    <w:rsid w:val="00BC5644"/>
    <w:rsid w:val="00BC7DA7"/>
    <w:rsid w:val="00BD447C"/>
    <w:rsid w:val="00BE13AA"/>
    <w:rsid w:val="00BE4068"/>
    <w:rsid w:val="00BE748E"/>
    <w:rsid w:val="00BF49BE"/>
    <w:rsid w:val="00BF57E2"/>
    <w:rsid w:val="00BF6BC5"/>
    <w:rsid w:val="00C03DB0"/>
    <w:rsid w:val="00C0731C"/>
    <w:rsid w:val="00C11F68"/>
    <w:rsid w:val="00C126FC"/>
    <w:rsid w:val="00C156DE"/>
    <w:rsid w:val="00C178EC"/>
    <w:rsid w:val="00C222A6"/>
    <w:rsid w:val="00C30D7D"/>
    <w:rsid w:val="00C35598"/>
    <w:rsid w:val="00C35A95"/>
    <w:rsid w:val="00C35B2C"/>
    <w:rsid w:val="00C403BB"/>
    <w:rsid w:val="00C413D8"/>
    <w:rsid w:val="00C45CBB"/>
    <w:rsid w:val="00C47F02"/>
    <w:rsid w:val="00C542AB"/>
    <w:rsid w:val="00C6643E"/>
    <w:rsid w:val="00C7183A"/>
    <w:rsid w:val="00C718DA"/>
    <w:rsid w:val="00C75727"/>
    <w:rsid w:val="00C7751F"/>
    <w:rsid w:val="00C825AD"/>
    <w:rsid w:val="00C85EAF"/>
    <w:rsid w:val="00C87E0B"/>
    <w:rsid w:val="00C9658D"/>
    <w:rsid w:val="00CA3B68"/>
    <w:rsid w:val="00CB00B3"/>
    <w:rsid w:val="00CB29F8"/>
    <w:rsid w:val="00CB3F9B"/>
    <w:rsid w:val="00CC2243"/>
    <w:rsid w:val="00CD2039"/>
    <w:rsid w:val="00CD23F9"/>
    <w:rsid w:val="00CD42CD"/>
    <w:rsid w:val="00CD77B2"/>
    <w:rsid w:val="00CE5A3A"/>
    <w:rsid w:val="00CE652A"/>
    <w:rsid w:val="00CF44FB"/>
    <w:rsid w:val="00CF4A3B"/>
    <w:rsid w:val="00CF5C6D"/>
    <w:rsid w:val="00D01299"/>
    <w:rsid w:val="00D01912"/>
    <w:rsid w:val="00D05040"/>
    <w:rsid w:val="00D061E9"/>
    <w:rsid w:val="00D0703A"/>
    <w:rsid w:val="00D1372D"/>
    <w:rsid w:val="00D15533"/>
    <w:rsid w:val="00D16135"/>
    <w:rsid w:val="00D16310"/>
    <w:rsid w:val="00D2105B"/>
    <w:rsid w:val="00D21470"/>
    <w:rsid w:val="00D24572"/>
    <w:rsid w:val="00D315BA"/>
    <w:rsid w:val="00D342DB"/>
    <w:rsid w:val="00D4326A"/>
    <w:rsid w:val="00D623FF"/>
    <w:rsid w:val="00D639AB"/>
    <w:rsid w:val="00D6439D"/>
    <w:rsid w:val="00D654D4"/>
    <w:rsid w:val="00D71154"/>
    <w:rsid w:val="00D7232B"/>
    <w:rsid w:val="00D72947"/>
    <w:rsid w:val="00D73815"/>
    <w:rsid w:val="00D74E04"/>
    <w:rsid w:val="00D7522F"/>
    <w:rsid w:val="00D81BCA"/>
    <w:rsid w:val="00D81FB4"/>
    <w:rsid w:val="00D83133"/>
    <w:rsid w:val="00D93E07"/>
    <w:rsid w:val="00D9501A"/>
    <w:rsid w:val="00DA0364"/>
    <w:rsid w:val="00DA3E1B"/>
    <w:rsid w:val="00DA6D82"/>
    <w:rsid w:val="00DB1D96"/>
    <w:rsid w:val="00DC0704"/>
    <w:rsid w:val="00DC6817"/>
    <w:rsid w:val="00DC781D"/>
    <w:rsid w:val="00DD1756"/>
    <w:rsid w:val="00DD7193"/>
    <w:rsid w:val="00DE1C5D"/>
    <w:rsid w:val="00DE3E86"/>
    <w:rsid w:val="00DF00AA"/>
    <w:rsid w:val="00DF5603"/>
    <w:rsid w:val="00E062EF"/>
    <w:rsid w:val="00E06506"/>
    <w:rsid w:val="00E13E20"/>
    <w:rsid w:val="00E17C09"/>
    <w:rsid w:val="00E2001D"/>
    <w:rsid w:val="00E21F12"/>
    <w:rsid w:val="00E306FD"/>
    <w:rsid w:val="00E315DF"/>
    <w:rsid w:val="00E31CFF"/>
    <w:rsid w:val="00E3397D"/>
    <w:rsid w:val="00E35507"/>
    <w:rsid w:val="00E37753"/>
    <w:rsid w:val="00E412C6"/>
    <w:rsid w:val="00E41C5A"/>
    <w:rsid w:val="00E46493"/>
    <w:rsid w:val="00E4679B"/>
    <w:rsid w:val="00E50634"/>
    <w:rsid w:val="00E5265C"/>
    <w:rsid w:val="00E54D36"/>
    <w:rsid w:val="00E62435"/>
    <w:rsid w:val="00E62D29"/>
    <w:rsid w:val="00E6382C"/>
    <w:rsid w:val="00E65EB7"/>
    <w:rsid w:val="00E67EE9"/>
    <w:rsid w:val="00E727CB"/>
    <w:rsid w:val="00E73DA5"/>
    <w:rsid w:val="00E80D7A"/>
    <w:rsid w:val="00E82F73"/>
    <w:rsid w:val="00E84E51"/>
    <w:rsid w:val="00E935C8"/>
    <w:rsid w:val="00E97833"/>
    <w:rsid w:val="00EA2F1E"/>
    <w:rsid w:val="00EA67E4"/>
    <w:rsid w:val="00EA7203"/>
    <w:rsid w:val="00EB7380"/>
    <w:rsid w:val="00EC246B"/>
    <w:rsid w:val="00EC2757"/>
    <w:rsid w:val="00EC2993"/>
    <w:rsid w:val="00EC4A4F"/>
    <w:rsid w:val="00ED2ABC"/>
    <w:rsid w:val="00ED50D2"/>
    <w:rsid w:val="00ED6ECB"/>
    <w:rsid w:val="00ED7C3E"/>
    <w:rsid w:val="00EE00AD"/>
    <w:rsid w:val="00EE02FE"/>
    <w:rsid w:val="00EF4B3C"/>
    <w:rsid w:val="00EF5621"/>
    <w:rsid w:val="00EF57B8"/>
    <w:rsid w:val="00EF5A1C"/>
    <w:rsid w:val="00EF68C4"/>
    <w:rsid w:val="00F02C1A"/>
    <w:rsid w:val="00F031AB"/>
    <w:rsid w:val="00F0606C"/>
    <w:rsid w:val="00F0648C"/>
    <w:rsid w:val="00F10A9A"/>
    <w:rsid w:val="00F12635"/>
    <w:rsid w:val="00F132DE"/>
    <w:rsid w:val="00F13616"/>
    <w:rsid w:val="00F214F7"/>
    <w:rsid w:val="00F23291"/>
    <w:rsid w:val="00F23E70"/>
    <w:rsid w:val="00F24050"/>
    <w:rsid w:val="00F24452"/>
    <w:rsid w:val="00F24D7C"/>
    <w:rsid w:val="00F276D5"/>
    <w:rsid w:val="00F27E85"/>
    <w:rsid w:val="00F30BE1"/>
    <w:rsid w:val="00F32609"/>
    <w:rsid w:val="00F35250"/>
    <w:rsid w:val="00F35449"/>
    <w:rsid w:val="00F364DF"/>
    <w:rsid w:val="00F3737B"/>
    <w:rsid w:val="00F40DB5"/>
    <w:rsid w:val="00F437BB"/>
    <w:rsid w:val="00F442B6"/>
    <w:rsid w:val="00F538EF"/>
    <w:rsid w:val="00F754D2"/>
    <w:rsid w:val="00F75555"/>
    <w:rsid w:val="00F75869"/>
    <w:rsid w:val="00F80CCB"/>
    <w:rsid w:val="00F829E5"/>
    <w:rsid w:val="00F84549"/>
    <w:rsid w:val="00F9379C"/>
    <w:rsid w:val="00F95D20"/>
    <w:rsid w:val="00F9765B"/>
    <w:rsid w:val="00F976D0"/>
    <w:rsid w:val="00FA0F09"/>
    <w:rsid w:val="00FA43BF"/>
    <w:rsid w:val="00FB21B8"/>
    <w:rsid w:val="00FB4694"/>
    <w:rsid w:val="00FB52E5"/>
    <w:rsid w:val="00FB6EA5"/>
    <w:rsid w:val="00FB7C89"/>
    <w:rsid w:val="00FC5128"/>
    <w:rsid w:val="00FC6239"/>
    <w:rsid w:val="00FE39F5"/>
    <w:rsid w:val="00FE6C52"/>
    <w:rsid w:val="00FE6E40"/>
    <w:rsid w:val="00FF19C2"/>
    <w:rsid w:val="00FF4870"/>
    <w:rsid w:val="00FF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29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No Spacing"/>
    <w:uiPriority w:val="1"/>
    <w:qFormat/>
    <w:rsid w:val="004029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B3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50C1"/>
    <w:rPr>
      <w:color w:val="0000FF" w:themeColor="hyperlink"/>
      <w:u w:val="single"/>
    </w:rPr>
  </w:style>
  <w:style w:type="paragraph" w:styleId="a7">
    <w:name w:val="footnote text"/>
    <w:basedOn w:val="a"/>
    <w:link w:val="a8"/>
    <w:semiHidden/>
    <w:rsid w:val="009E3E1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Текст сноски Знак"/>
    <w:basedOn w:val="a0"/>
    <w:link w:val="a7"/>
    <w:semiHidden/>
    <w:rsid w:val="009E3E1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1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3F9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B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B5695"/>
  </w:style>
  <w:style w:type="paragraph" w:styleId="ad">
    <w:name w:val="footer"/>
    <w:basedOn w:val="a"/>
    <w:link w:val="ae"/>
    <w:uiPriority w:val="99"/>
    <w:unhideWhenUsed/>
    <w:rsid w:val="009B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B56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29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No Spacing"/>
    <w:uiPriority w:val="1"/>
    <w:qFormat/>
    <w:rsid w:val="004029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B3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50C1"/>
    <w:rPr>
      <w:color w:val="0000FF" w:themeColor="hyperlink"/>
      <w:u w:val="single"/>
    </w:rPr>
  </w:style>
  <w:style w:type="paragraph" w:styleId="a7">
    <w:name w:val="footnote text"/>
    <w:basedOn w:val="a"/>
    <w:link w:val="a8"/>
    <w:semiHidden/>
    <w:rsid w:val="009E3E1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Текст сноски Знак"/>
    <w:basedOn w:val="a0"/>
    <w:link w:val="a7"/>
    <w:semiHidden/>
    <w:rsid w:val="009E3E1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1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3F9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B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B5695"/>
  </w:style>
  <w:style w:type="paragraph" w:styleId="ad">
    <w:name w:val="footer"/>
    <w:basedOn w:val="a"/>
    <w:link w:val="ae"/>
    <w:uiPriority w:val="99"/>
    <w:unhideWhenUsed/>
    <w:rsid w:val="009B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B56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187863A7F1C33FE1161A693C311FF6DAC17DC881BAB97801066F4045B0CF12FFCB4E1A1460496Ee0H3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E7E516121B52B821BC4C9FC7778E3D28CE568861FEEF13F7FB27D3DAC24DE9B9C6D3FC7B0AB072AF26cD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187863A7F1C33FE1161A693C311FF6DAC17DCA8ABCB97801066F4045B0CF12FFCB4E1A14634A6Fe0H5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583C0-5DA6-4364-B840-FF87693E7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Виктория Анатольевна</dc:creator>
  <cp:lastModifiedBy>Goryavina</cp:lastModifiedBy>
  <cp:revision>6</cp:revision>
  <cp:lastPrinted>2015-03-31T08:27:00Z</cp:lastPrinted>
  <dcterms:created xsi:type="dcterms:W3CDTF">2015-04-06T03:18:00Z</dcterms:created>
  <dcterms:modified xsi:type="dcterms:W3CDTF">2015-04-06T10:17:00Z</dcterms:modified>
</cp:coreProperties>
</file>