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6AE" w:rsidRPr="00BD3B3A" w:rsidRDefault="009316AE" w:rsidP="00021397">
      <w:pPr>
        <w:spacing w:line="360" w:lineRule="atLeast"/>
        <w:jc w:val="center"/>
        <w:rPr>
          <w:sz w:val="28"/>
          <w:szCs w:val="28"/>
        </w:rPr>
      </w:pPr>
      <w:r w:rsidRPr="00BD3B3A">
        <w:rPr>
          <w:sz w:val="28"/>
          <w:szCs w:val="28"/>
        </w:rPr>
        <w:t>Информация о рассмотрении обращений граждан и организаций,</w:t>
      </w:r>
    </w:p>
    <w:p w:rsidR="009316AE" w:rsidRPr="00BD3B3A" w:rsidRDefault="009316AE" w:rsidP="00021397">
      <w:pPr>
        <w:spacing w:line="360" w:lineRule="atLeast"/>
        <w:jc w:val="center"/>
        <w:rPr>
          <w:sz w:val="28"/>
          <w:szCs w:val="28"/>
        </w:rPr>
      </w:pPr>
      <w:proofErr w:type="gramStart"/>
      <w:r w:rsidRPr="00BD3B3A">
        <w:rPr>
          <w:sz w:val="28"/>
          <w:szCs w:val="28"/>
        </w:rPr>
        <w:t>поступивших</w:t>
      </w:r>
      <w:proofErr w:type="gramEnd"/>
      <w:r w:rsidRPr="00BD3B3A">
        <w:rPr>
          <w:sz w:val="28"/>
          <w:szCs w:val="28"/>
        </w:rPr>
        <w:t xml:space="preserve"> в адрес </w:t>
      </w:r>
      <w:r w:rsidR="002B6545">
        <w:rPr>
          <w:sz w:val="28"/>
          <w:szCs w:val="28"/>
        </w:rPr>
        <w:t xml:space="preserve">Управления Федерального казначейства по Тюменской области </w:t>
      </w:r>
      <w:r w:rsidR="002B6545">
        <w:rPr>
          <w:sz w:val="28"/>
          <w:szCs w:val="28"/>
        </w:rPr>
        <w:br/>
      </w:r>
      <w:r>
        <w:rPr>
          <w:sz w:val="28"/>
          <w:szCs w:val="28"/>
        </w:rPr>
        <w:t xml:space="preserve">в период с </w:t>
      </w:r>
      <w:r w:rsidR="00A27FBF">
        <w:rPr>
          <w:sz w:val="28"/>
          <w:szCs w:val="28"/>
        </w:rPr>
        <w:t>09</w:t>
      </w:r>
      <w:r>
        <w:rPr>
          <w:sz w:val="28"/>
          <w:szCs w:val="28"/>
        </w:rPr>
        <w:t xml:space="preserve"> января </w:t>
      </w:r>
      <w:r w:rsidRPr="00BD3B3A">
        <w:rPr>
          <w:sz w:val="28"/>
          <w:szCs w:val="28"/>
        </w:rPr>
        <w:t>201</w:t>
      </w:r>
      <w:r w:rsidR="004B6B41">
        <w:rPr>
          <w:sz w:val="28"/>
          <w:szCs w:val="28"/>
        </w:rPr>
        <w:t>8 года по 29 дека</w:t>
      </w:r>
      <w:r w:rsidR="00981B83">
        <w:rPr>
          <w:sz w:val="28"/>
          <w:szCs w:val="28"/>
        </w:rPr>
        <w:t>бр</w:t>
      </w:r>
      <w:r w:rsidR="0024049D">
        <w:rPr>
          <w:sz w:val="28"/>
          <w:szCs w:val="28"/>
        </w:rPr>
        <w:t>я</w:t>
      </w:r>
      <w:r>
        <w:rPr>
          <w:sz w:val="28"/>
          <w:szCs w:val="28"/>
        </w:rPr>
        <w:t xml:space="preserve"> 201</w:t>
      </w:r>
      <w:r w:rsidR="00A27FBF">
        <w:rPr>
          <w:sz w:val="28"/>
          <w:szCs w:val="28"/>
        </w:rPr>
        <w:t>8</w:t>
      </w:r>
      <w:r w:rsidRPr="00BD3B3A">
        <w:rPr>
          <w:sz w:val="28"/>
          <w:szCs w:val="28"/>
        </w:rPr>
        <w:t xml:space="preserve"> года</w:t>
      </w:r>
    </w:p>
    <w:p w:rsidR="009316AE" w:rsidRPr="00BD3B3A" w:rsidRDefault="009316AE" w:rsidP="00021397">
      <w:pPr>
        <w:spacing w:line="360" w:lineRule="atLeast"/>
        <w:jc w:val="both"/>
        <w:rPr>
          <w:sz w:val="28"/>
          <w:szCs w:val="28"/>
        </w:rPr>
      </w:pPr>
    </w:p>
    <w:p w:rsidR="009316AE" w:rsidRDefault="009316AE" w:rsidP="00021397">
      <w:pPr>
        <w:spacing w:line="360" w:lineRule="atLeast"/>
        <w:ind w:firstLine="709"/>
        <w:jc w:val="both"/>
        <w:rPr>
          <w:sz w:val="28"/>
          <w:szCs w:val="28"/>
        </w:rPr>
      </w:pPr>
      <w:r w:rsidRPr="00BD3B3A">
        <w:rPr>
          <w:sz w:val="28"/>
          <w:szCs w:val="28"/>
        </w:rPr>
        <w:t xml:space="preserve">В </w:t>
      </w:r>
      <w:r w:rsidR="002B6545">
        <w:rPr>
          <w:sz w:val="28"/>
          <w:szCs w:val="28"/>
        </w:rPr>
        <w:t xml:space="preserve">Управление  Федерального казначейства по Тюменской области </w:t>
      </w:r>
      <w:r w:rsidRPr="00BD3B3A">
        <w:rPr>
          <w:sz w:val="28"/>
          <w:szCs w:val="28"/>
        </w:rPr>
        <w:t xml:space="preserve">за отчётный период </w:t>
      </w:r>
      <w:r w:rsidRPr="00AC0D7C">
        <w:rPr>
          <w:sz w:val="28"/>
          <w:szCs w:val="28"/>
        </w:rPr>
        <w:t xml:space="preserve">поступило </w:t>
      </w:r>
      <w:r w:rsidR="009921AA">
        <w:rPr>
          <w:sz w:val="28"/>
          <w:szCs w:val="28"/>
        </w:rPr>
        <w:t>105</w:t>
      </w:r>
      <w:r>
        <w:rPr>
          <w:sz w:val="28"/>
          <w:szCs w:val="28"/>
        </w:rPr>
        <w:t xml:space="preserve"> </w:t>
      </w:r>
      <w:r w:rsidRPr="00AC0D7C">
        <w:rPr>
          <w:sz w:val="28"/>
          <w:szCs w:val="28"/>
        </w:rPr>
        <w:t>обращени</w:t>
      </w:r>
      <w:r w:rsidR="00782849">
        <w:rPr>
          <w:sz w:val="28"/>
          <w:szCs w:val="28"/>
        </w:rPr>
        <w:t>й</w:t>
      </w:r>
      <w:r>
        <w:rPr>
          <w:sz w:val="28"/>
          <w:szCs w:val="28"/>
        </w:rPr>
        <w:t xml:space="preserve"> граждан и организации, из которых </w:t>
      </w:r>
      <w:r w:rsidRPr="00BD3B3A">
        <w:rPr>
          <w:sz w:val="28"/>
          <w:szCs w:val="28"/>
        </w:rPr>
        <w:t xml:space="preserve">на контроль </w:t>
      </w:r>
      <w:r>
        <w:rPr>
          <w:sz w:val="28"/>
          <w:szCs w:val="28"/>
        </w:rPr>
        <w:t>поставлено</w:t>
      </w:r>
      <w:r w:rsidR="00745B0B">
        <w:rPr>
          <w:sz w:val="28"/>
          <w:szCs w:val="28"/>
        </w:rPr>
        <w:t xml:space="preserve"> </w:t>
      </w:r>
      <w:r w:rsidR="009921AA">
        <w:rPr>
          <w:sz w:val="28"/>
          <w:szCs w:val="28"/>
        </w:rPr>
        <w:t>105</w:t>
      </w:r>
      <w:r>
        <w:rPr>
          <w:sz w:val="28"/>
          <w:szCs w:val="28"/>
        </w:rPr>
        <w:t xml:space="preserve"> </w:t>
      </w:r>
      <w:r w:rsidRPr="00BD3B3A">
        <w:rPr>
          <w:sz w:val="28"/>
          <w:szCs w:val="28"/>
        </w:rPr>
        <w:t>обращени</w:t>
      </w:r>
      <w:r w:rsidR="00782849">
        <w:rPr>
          <w:sz w:val="28"/>
          <w:szCs w:val="28"/>
        </w:rPr>
        <w:t>й</w:t>
      </w:r>
      <w:r w:rsidRPr="00BD3B3A">
        <w:rPr>
          <w:sz w:val="28"/>
          <w:szCs w:val="28"/>
        </w:rPr>
        <w:t xml:space="preserve">, что составило </w:t>
      </w:r>
      <w:r w:rsidR="00D3042D">
        <w:rPr>
          <w:sz w:val="28"/>
          <w:szCs w:val="28"/>
        </w:rPr>
        <w:t xml:space="preserve">100 </w:t>
      </w:r>
      <w:r>
        <w:rPr>
          <w:sz w:val="28"/>
          <w:szCs w:val="28"/>
        </w:rPr>
        <w:t>%</w:t>
      </w:r>
      <w:r w:rsidRPr="00BD3B3A">
        <w:rPr>
          <w:sz w:val="28"/>
          <w:szCs w:val="28"/>
        </w:rPr>
        <w:t xml:space="preserve"> от общего количества обращений</w:t>
      </w:r>
      <w:r>
        <w:rPr>
          <w:sz w:val="28"/>
          <w:szCs w:val="28"/>
        </w:rPr>
        <w:t>.</w:t>
      </w:r>
    </w:p>
    <w:p w:rsidR="009316AE" w:rsidRPr="00BD3B3A" w:rsidRDefault="009316AE" w:rsidP="00021397">
      <w:pPr>
        <w:spacing w:line="360" w:lineRule="atLeast"/>
        <w:ind w:firstLine="720"/>
        <w:jc w:val="both"/>
        <w:rPr>
          <w:sz w:val="28"/>
          <w:szCs w:val="28"/>
        </w:rPr>
      </w:pPr>
      <w:r w:rsidRPr="00BD3B3A">
        <w:rPr>
          <w:sz w:val="28"/>
          <w:szCs w:val="28"/>
        </w:rPr>
        <w:t>Основными темами обращений являлись:</w:t>
      </w:r>
    </w:p>
    <w:p w:rsidR="009316AE" w:rsidRPr="002F4C5A" w:rsidRDefault="009316AE" w:rsidP="00021397">
      <w:pPr>
        <w:pStyle w:val="a4"/>
        <w:numPr>
          <w:ilvl w:val="0"/>
          <w:numId w:val="1"/>
        </w:numPr>
        <w:tabs>
          <w:tab w:val="left" w:pos="426"/>
        </w:tabs>
        <w:spacing w:line="360" w:lineRule="atLeast"/>
        <w:ind w:left="0" w:firstLine="0"/>
        <w:jc w:val="both"/>
        <w:rPr>
          <w:sz w:val="28"/>
          <w:szCs w:val="28"/>
        </w:rPr>
      </w:pPr>
      <w:r w:rsidRPr="002F4C5A">
        <w:rPr>
          <w:sz w:val="28"/>
          <w:szCs w:val="28"/>
        </w:rPr>
        <w:t>вопросы по зачету денежных средств по административным правонарушениям и налогам, а также по вопросам возврата излишне уплаченных денежных средств;</w:t>
      </w:r>
    </w:p>
    <w:p w:rsidR="00374587" w:rsidRDefault="009316AE" w:rsidP="00021397">
      <w:pPr>
        <w:pStyle w:val="a4"/>
        <w:numPr>
          <w:ilvl w:val="0"/>
          <w:numId w:val="1"/>
        </w:numPr>
        <w:tabs>
          <w:tab w:val="left" w:pos="426"/>
        </w:tabs>
        <w:spacing w:line="360" w:lineRule="atLeast"/>
        <w:ind w:left="0" w:firstLine="0"/>
        <w:jc w:val="both"/>
        <w:rPr>
          <w:sz w:val="28"/>
          <w:szCs w:val="28"/>
        </w:rPr>
      </w:pPr>
      <w:r w:rsidRPr="002F4C5A">
        <w:rPr>
          <w:sz w:val="28"/>
          <w:szCs w:val="28"/>
        </w:rPr>
        <w:t>вопросы по исполнительному и судебному производству;</w:t>
      </w:r>
    </w:p>
    <w:p w:rsidR="00374587" w:rsidRDefault="00374587" w:rsidP="00021397">
      <w:pPr>
        <w:pStyle w:val="a4"/>
        <w:numPr>
          <w:ilvl w:val="0"/>
          <w:numId w:val="1"/>
        </w:numPr>
        <w:tabs>
          <w:tab w:val="left" w:pos="426"/>
        </w:tabs>
        <w:spacing w:line="360" w:lineRule="atLeast"/>
        <w:ind w:left="0" w:firstLine="0"/>
        <w:jc w:val="both"/>
        <w:rPr>
          <w:sz w:val="28"/>
          <w:szCs w:val="28"/>
        </w:rPr>
      </w:pPr>
      <w:r w:rsidRPr="00374587">
        <w:rPr>
          <w:sz w:val="28"/>
          <w:szCs w:val="28"/>
        </w:rPr>
        <w:t>вопросы о предоставлении бывшим сотрудникам Управления Федерального казначейства по Тюменской области справок: о средней заработной плате, о заработной плате для начислений пенсий, 2-НДФЛ.</w:t>
      </w:r>
    </w:p>
    <w:p w:rsidR="009316AE" w:rsidRPr="00BD3B3A" w:rsidRDefault="00374587" w:rsidP="00E1563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9316AE" w:rsidRPr="00374587">
        <w:rPr>
          <w:sz w:val="28"/>
          <w:szCs w:val="28"/>
        </w:rPr>
        <w:t>Рассмотрение обращений граждан и организаций осущес</w:t>
      </w:r>
      <w:r w:rsidR="00E76B01">
        <w:rPr>
          <w:sz w:val="28"/>
          <w:szCs w:val="28"/>
        </w:rPr>
        <w:t xml:space="preserve">твлялось в строгом соответствии </w:t>
      </w:r>
      <w:r w:rsidR="009316AE" w:rsidRPr="00374587">
        <w:rPr>
          <w:sz w:val="28"/>
          <w:szCs w:val="28"/>
        </w:rPr>
        <w:t>с Фед</w:t>
      </w:r>
      <w:r w:rsidR="00E76B01">
        <w:rPr>
          <w:sz w:val="28"/>
          <w:szCs w:val="28"/>
        </w:rPr>
        <w:t xml:space="preserve">еральным законом от 02.05.2006 </w:t>
      </w:r>
      <w:r w:rsidR="009316AE" w:rsidRPr="00374587">
        <w:rPr>
          <w:sz w:val="28"/>
          <w:szCs w:val="28"/>
        </w:rPr>
        <w:t xml:space="preserve">№ 59-ФЗ «О порядке рассмотрения обращений граждан Российской Федерации» и по </w:t>
      </w:r>
      <w:r w:rsidR="00E76B01">
        <w:rPr>
          <w:sz w:val="28"/>
          <w:szCs w:val="28"/>
        </w:rPr>
        <w:t xml:space="preserve">ним принимались соответствующие меры: </w:t>
      </w:r>
      <w:r w:rsidR="009316AE" w:rsidRPr="00374587">
        <w:rPr>
          <w:sz w:val="28"/>
          <w:szCs w:val="28"/>
        </w:rPr>
        <w:t xml:space="preserve">по </w:t>
      </w:r>
      <w:r w:rsidR="00D93A08">
        <w:rPr>
          <w:sz w:val="28"/>
          <w:szCs w:val="28"/>
        </w:rPr>
        <w:t xml:space="preserve"> </w:t>
      </w:r>
      <w:r w:rsidR="009921AA">
        <w:rPr>
          <w:sz w:val="28"/>
          <w:szCs w:val="28"/>
        </w:rPr>
        <w:t>58</w:t>
      </w:r>
      <w:bookmarkStart w:id="0" w:name="_GoBack"/>
      <w:bookmarkEnd w:id="0"/>
      <w:r w:rsidR="003351B3">
        <w:rPr>
          <w:sz w:val="28"/>
          <w:szCs w:val="28"/>
        </w:rPr>
        <w:t xml:space="preserve"> обращениям</w:t>
      </w:r>
      <w:r w:rsidR="00D93A08">
        <w:rPr>
          <w:sz w:val="28"/>
          <w:szCs w:val="28"/>
        </w:rPr>
        <w:t xml:space="preserve"> </w:t>
      </w:r>
      <w:r w:rsidR="003351B3">
        <w:rPr>
          <w:sz w:val="28"/>
          <w:szCs w:val="28"/>
        </w:rPr>
        <w:t xml:space="preserve"> авторам</w:t>
      </w:r>
      <w:r w:rsidR="009316AE" w:rsidRPr="00374587">
        <w:rPr>
          <w:sz w:val="28"/>
          <w:szCs w:val="28"/>
        </w:rPr>
        <w:t xml:space="preserve"> </w:t>
      </w:r>
      <w:r w:rsidR="00E76B01">
        <w:rPr>
          <w:sz w:val="28"/>
          <w:szCs w:val="28"/>
        </w:rPr>
        <w:t xml:space="preserve"> </w:t>
      </w:r>
      <w:r w:rsidR="009316AE" w:rsidRPr="00374587">
        <w:rPr>
          <w:sz w:val="28"/>
          <w:szCs w:val="28"/>
        </w:rPr>
        <w:t>даны необходимые разъяснения и рекомендации</w:t>
      </w:r>
      <w:r w:rsidR="00021397">
        <w:rPr>
          <w:sz w:val="28"/>
          <w:szCs w:val="28"/>
        </w:rPr>
        <w:t xml:space="preserve">, </w:t>
      </w:r>
      <w:r w:rsidR="009921AA">
        <w:rPr>
          <w:sz w:val="28"/>
          <w:szCs w:val="28"/>
        </w:rPr>
        <w:t xml:space="preserve"> по 36</w:t>
      </w:r>
      <w:r w:rsidR="00DE4B2E">
        <w:rPr>
          <w:sz w:val="28"/>
          <w:szCs w:val="28"/>
        </w:rPr>
        <w:t xml:space="preserve"> обращениям Управлением Федерального казначейства </w:t>
      </w:r>
      <w:r w:rsidR="00DE4B2E" w:rsidRPr="00DE4B2E">
        <w:rPr>
          <w:sz w:val="28"/>
          <w:szCs w:val="28"/>
        </w:rPr>
        <w:t xml:space="preserve">направлены </w:t>
      </w:r>
      <w:r w:rsidR="00DE4B2E">
        <w:rPr>
          <w:sz w:val="28"/>
          <w:szCs w:val="28"/>
        </w:rPr>
        <w:t>письма в други</w:t>
      </w:r>
      <w:r w:rsidR="00E80BCB">
        <w:rPr>
          <w:sz w:val="28"/>
          <w:szCs w:val="28"/>
        </w:rPr>
        <w:t>е организации Тюменской области,</w:t>
      </w:r>
      <w:r w:rsidR="00021397" w:rsidRPr="00021397">
        <w:t xml:space="preserve"> </w:t>
      </w:r>
      <w:r w:rsidR="009921AA">
        <w:t>9</w:t>
      </w:r>
      <w:r w:rsidR="00A27FBF">
        <w:rPr>
          <w:sz w:val="28"/>
          <w:szCs w:val="28"/>
        </w:rPr>
        <w:t xml:space="preserve"> </w:t>
      </w:r>
      <w:r w:rsidR="00354873">
        <w:rPr>
          <w:sz w:val="28"/>
          <w:szCs w:val="28"/>
        </w:rPr>
        <w:t xml:space="preserve"> обратившимся </w:t>
      </w:r>
      <w:r w:rsidR="00564074">
        <w:rPr>
          <w:sz w:val="28"/>
          <w:szCs w:val="28"/>
        </w:rPr>
        <w:t xml:space="preserve"> были предоставлены</w:t>
      </w:r>
      <w:r w:rsidR="00D93A08" w:rsidRPr="00D93A08">
        <w:rPr>
          <w:sz w:val="28"/>
          <w:szCs w:val="28"/>
        </w:rPr>
        <w:t xml:space="preserve"> справки: о средней заработной плате, о</w:t>
      </w:r>
      <w:proofErr w:type="gramEnd"/>
      <w:r w:rsidR="00D93A08" w:rsidRPr="00D93A08">
        <w:rPr>
          <w:sz w:val="28"/>
          <w:szCs w:val="28"/>
        </w:rPr>
        <w:t xml:space="preserve"> </w:t>
      </w:r>
      <w:proofErr w:type="gramStart"/>
      <w:r w:rsidR="00D93A08" w:rsidRPr="00D93A08">
        <w:rPr>
          <w:sz w:val="28"/>
          <w:szCs w:val="28"/>
        </w:rPr>
        <w:t>заработной плате для начислений пенсий, 2-НДФЛ</w:t>
      </w:r>
      <w:r w:rsidR="002263DC">
        <w:rPr>
          <w:sz w:val="28"/>
          <w:szCs w:val="28"/>
        </w:rPr>
        <w:t>, 1 обратившемуся была предоставлена характеристика с мест</w:t>
      </w:r>
      <w:r w:rsidR="00E15634">
        <w:rPr>
          <w:sz w:val="28"/>
          <w:szCs w:val="28"/>
        </w:rPr>
        <w:t>а работы</w:t>
      </w:r>
      <w:r w:rsidR="00E15634" w:rsidRPr="003F5B7D">
        <w:rPr>
          <w:sz w:val="28"/>
          <w:szCs w:val="28"/>
        </w:rPr>
        <w:t xml:space="preserve">, </w:t>
      </w:r>
      <w:r w:rsidR="002263DC" w:rsidRPr="003F5B7D">
        <w:rPr>
          <w:sz w:val="28"/>
          <w:szCs w:val="28"/>
        </w:rPr>
        <w:t xml:space="preserve"> </w:t>
      </w:r>
      <w:r w:rsidR="00782849" w:rsidRPr="003F5B7D">
        <w:rPr>
          <w:sz w:val="28"/>
          <w:szCs w:val="28"/>
        </w:rPr>
        <w:t xml:space="preserve">а также </w:t>
      </w:r>
      <w:r w:rsidR="003F5B7D">
        <w:rPr>
          <w:sz w:val="28"/>
          <w:szCs w:val="28"/>
        </w:rPr>
        <w:t>1</w:t>
      </w:r>
      <w:r w:rsidR="003F1BCF" w:rsidRPr="003F5B7D">
        <w:rPr>
          <w:sz w:val="28"/>
          <w:szCs w:val="28"/>
        </w:rPr>
        <w:t xml:space="preserve"> обращение находи</w:t>
      </w:r>
      <w:r w:rsidR="00E15634" w:rsidRPr="003F5B7D">
        <w:rPr>
          <w:sz w:val="28"/>
          <w:szCs w:val="28"/>
        </w:rPr>
        <w:t xml:space="preserve">тся на </w:t>
      </w:r>
      <w:r w:rsidR="009921AA">
        <w:rPr>
          <w:sz w:val="28"/>
          <w:szCs w:val="28"/>
        </w:rPr>
        <w:t>рассмотрении (по состоянию на 29.12</w:t>
      </w:r>
      <w:r w:rsidR="00E15634" w:rsidRPr="003F5B7D">
        <w:rPr>
          <w:sz w:val="28"/>
          <w:szCs w:val="28"/>
        </w:rPr>
        <w:t>.2018).</w:t>
      </w:r>
      <w:proofErr w:type="gramEnd"/>
    </w:p>
    <w:p w:rsidR="00B6066D" w:rsidRDefault="00B6066D" w:rsidP="00021397">
      <w:pPr>
        <w:jc w:val="both"/>
      </w:pPr>
    </w:p>
    <w:sectPr w:rsidR="00B6066D" w:rsidSect="00750843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66434"/>
    <w:multiLevelType w:val="hybridMultilevel"/>
    <w:tmpl w:val="B468711A"/>
    <w:lvl w:ilvl="0" w:tplc="694639A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6AE"/>
    <w:rsid w:val="00021397"/>
    <w:rsid w:val="00222CFE"/>
    <w:rsid w:val="002263DC"/>
    <w:rsid w:val="0024049D"/>
    <w:rsid w:val="0029141A"/>
    <w:rsid w:val="002A12B1"/>
    <w:rsid w:val="002B6545"/>
    <w:rsid w:val="003351B3"/>
    <w:rsid w:val="00354873"/>
    <w:rsid w:val="00374587"/>
    <w:rsid w:val="003A6AF3"/>
    <w:rsid w:val="003F1BCF"/>
    <w:rsid w:val="003F5B7D"/>
    <w:rsid w:val="00450D61"/>
    <w:rsid w:val="00450F25"/>
    <w:rsid w:val="004B5FFB"/>
    <w:rsid w:val="004B6B41"/>
    <w:rsid w:val="004E381A"/>
    <w:rsid w:val="00564074"/>
    <w:rsid w:val="0061475A"/>
    <w:rsid w:val="00636B91"/>
    <w:rsid w:val="00745B0B"/>
    <w:rsid w:val="00750843"/>
    <w:rsid w:val="00782849"/>
    <w:rsid w:val="007B47AF"/>
    <w:rsid w:val="007B57F9"/>
    <w:rsid w:val="009316AE"/>
    <w:rsid w:val="00981B83"/>
    <w:rsid w:val="009921AA"/>
    <w:rsid w:val="00A25F4C"/>
    <w:rsid w:val="00A27FBF"/>
    <w:rsid w:val="00AC31F8"/>
    <w:rsid w:val="00B6066D"/>
    <w:rsid w:val="00D2685F"/>
    <w:rsid w:val="00D3042D"/>
    <w:rsid w:val="00D72B35"/>
    <w:rsid w:val="00D93A08"/>
    <w:rsid w:val="00DE4B2E"/>
    <w:rsid w:val="00E04B22"/>
    <w:rsid w:val="00E15634"/>
    <w:rsid w:val="00E76B01"/>
    <w:rsid w:val="00E80BCB"/>
    <w:rsid w:val="00EC222A"/>
    <w:rsid w:val="00F43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6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316A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316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6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316A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316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Тюменской области</Company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УФК</dc:creator>
  <cp:lastModifiedBy>NastunyakVS</cp:lastModifiedBy>
  <cp:revision>4</cp:revision>
  <dcterms:created xsi:type="dcterms:W3CDTF">2019-01-09T10:36:00Z</dcterms:created>
  <dcterms:modified xsi:type="dcterms:W3CDTF">2019-01-10T03:11:00Z</dcterms:modified>
</cp:coreProperties>
</file>